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0C0256" w14:textId="6F7351F0" w:rsidR="00E57071" w:rsidRPr="009D1F0A" w:rsidRDefault="009D1F0A" w:rsidP="008918AD">
      <w:pPr>
        <w:spacing w:line="240" w:lineRule="auto"/>
        <w:ind w:firstLine="567"/>
        <w:jc w:val="center"/>
        <w:rPr>
          <w:rFonts w:ascii="Times New Roman" w:hAnsi="Times New Roman" w:cs="Times New Roman"/>
          <w:b/>
          <w:bCs/>
          <w:sz w:val="28"/>
          <w:szCs w:val="28"/>
        </w:rPr>
      </w:pPr>
      <w:r w:rsidRPr="009D1F0A">
        <w:rPr>
          <w:rFonts w:ascii="Times New Roman" w:hAnsi="Times New Roman" w:cs="Times New Roman"/>
          <w:b/>
          <w:bCs/>
          <w:sz w:val="28"/>
          <w:szCs w:val="28"/>
        </w:rPr>
        <w:t>62-ра НАУЧНА КОНФЕРЕНЦИЯ</w:t>
      </w:r>
    </w:p>
    <w:p w14:paraId="361B45D2" w14:textId="70786884" w:rsidR="009D1F0A" w:rsidRPr="009D1F0A" w:rsidRDefault="009D1F0A" w:rsidP="008918AD">
      <w:pPr>
        <w:spacing w:line="240" w:lineRule="auto"/>
        <w:ind w:firstLine="567"/>
        <w:jc w:val="center"/>
        <w:rPr>
          <w:rFonts w:ascii="Times New Roman" w:hAnsi="Times New Roman" w:cs="Times New Roman"/>
          <w:b/>
          <w:bCs/>
          <w:sz w:val="28"/>
          <w:szCs w:val="28"/>
          <w:lang w:val="en-US"/>
        </w:rPr>
      </w:pPr>
      <w:r w:rsidRPr="009D1F0A">
        <w:rPr>
          <w:rFonts w:ascii="Times New Roman" w:hAnsi="Times New Roman" w:cs="Times New Roman"/>
          <w:b/>
          <w:bCs/>
          <w:sz w:val="28"/>
          <w:szCs w:val="28"/>
        </w:rPr>
        <w:t xml:space="preserve">На Русенски университет „Ангел Кънчев“ и Съюз на учените – Русе „Нови индустрии, дигитална икономика, общество – проекции на бъдещето </w:t>
      </w:r>
      <w:r w:rsidRPr="009D1F0A">
        <w:rPr>
          <w:rFonts w:ascii="Times New Roman" w:hAnsi="Times New Roman" w:cs="Times New Roman"/>
          <w:b/>
          <w:bCs/>
          <w:sz w:val="28"/>
          <w:szCs w:val="28"/>
          <w:lang w:val="en-US"/>
        </w:rPr>
        <w:t>VI”</w:t>
      </w:r>
    </w:p>
    <w:p w14:paraId="564E8E5B" w14:textId="56758D76" w:rsidR="009D1F0A" w:rsidRDefault="009D1F0A" w:rsidP="008918AD">
      <w:pPr>
        <w:spacing w:line="240" w:lineRule="auto"/>
        <w:ind w:firstLine="567"/>
        <w:jc w:val="center"/>
        <w:rPr>
          <w:rFonts w:ascii="Times New Roman" w:hAnsi="Times New Roman" w:cs="Times New Roman"/>
          <w:b/>
          <w:bCs/>
          <w:sz w:val="28"/>
          <w:szCs w:val="28"/>
        </w:rPr>
      </w:pPr>
      <w:r w:rsidRPr="009D1F0A">
        <w:rPr>
          <w:rFonts w:ascii="Times New Roman" w:hAnsi="Times New Roman" w:cs="Times New Roman"/>
          <w:b/>
          <w:bCs/>
          <w:sz w:val="28"/>
          <w:szCs w:val="28"/>
          <w:lang w:val="en-US"/>
        </w:rPr>
        <w:t xml:space="preserve">27-28 </w:t>
      </w:r>
      <w:r w:rsidRPr="009D1F0A">
        <w:rPr>
          <w:rFonts w:ascii="Times New Roman" w:hAnsi="Times New Roman" w:cs="Times New Roman"/>
          <w:b/>
          <w:bCs/>
          <w:sz w:val="28"/>
          <w:szCs w:val="28"/>
        </w:rPr>
        <w:t>октомври 2023 г.</w:t>
      </w:r>
    </w:p>
    <w:p w14:paraId="76C0C1C7" w14:textId="77777777" w:rsidR="009D1F0A" w:rsidRPr="009D1F0A" w:rsidRDefault="009D1F0A" w:rsidP="008918AD">
      <w:pPr>
        <w:spacing w:line="240" w:lineRule="auto"/>
        <w:ind w:firstLine="567"/>
        <w:jc w:val="center"/>
        <w:rPr>
          <w:rFonts w:ascii="Times New Roman" w:hAnsi="Times New Roman" w:cs="Times New Roman"/>
          <w:b/>
          <w:bCs/>
          <w:sz w:val="28"/>
          <w:szCs w:val="28"/>
        </w:rPr>
      </w:pPr>
      <w:bookmarkStart w:id="0" w:name="_GoBack"/>
      <w:bookmarkEnd w:id="0"/>
    </w:p>
    <w:p w14:paraId="0F59FF10" w14:textId="0A5460A3" w:rsidR="00CD5AB9" w:rsidRPr="00630941" w:rsidRDefault="00EF2369" w:rsidP="008918AD">
      <w:pPr>
        <w:spacing w:line="240" w:lineRule="auto"/>
        <w:ind w:firstLine="567"/>
        <w:jc w:val="center"/>
        <w:rPr>
          <w:rFonts w:ascii="Times New Roman" w:hAnsi="Times New Roman" w:cs="Times New Roman"/>
          <w:b/>
          <w:bCs/>
          <w:sz w:val="28"/>
          <w:szCs w:val="28"/>
        </w:rPr>
      </w:pPr>
      <w:r w:rsidRPr="00630941">
        <w:rPr>
          <w:rFonts w:ascii="Times New Roman" w:hAnsi="Times New Roman" w:cs="Times New Roman"/>
          <w:b/>
          <w:bCs/>
          <w:sz w:val="28"/>
          <w:szCs w:val="28"/>
        </w:rPr>
        <w:t>ПРОФЕСИОНАЛНА ГИМНАЗИЯ ПО РЕЧНО КОРАБОСТРОЕНЕ И КОРАБОПЛАВАНЕ – ЕДНО УНИКАЛНО УЧИЛИЩЕ В РУСЕ</w:t>
      </w:r>
    </w:p>
    <w:p w14:paraId="4E25AB40" w14:textId="77777777" w:rsidR="008918AD" w:rsidRPr="00630941" w:rsidRDefault="008918AD" w:rsidP="008918AD">
      <w:pPr>
        <w:spacing w:line="240" w:lineRule="auto"/>
        <w:ind w:firstLine="567"/>
        <w:rPr>
          <w:rFonts w:ascii="Times New Roman" w:hAnsi="Times New Roman" w:cs="Times New Roman"/>
          <w:b/>
          <w:bCs/>
          <w:lang w:val="ru-MD"/>
        </w:rPr>
      </w:pPr>
    </w:p>
    <w:p w14:paraId="53D7ACEA" w14:textId="29BCE18D" w:rsidR="008918AD" w:rsidRPr="00630941" w:rsidRDefault="008918AD" w:rsidP="008918AD">
      <w:pPr>
        <w:spacing w:line="240" w:lineRule="auto"/>
        <w:ind w:firstLine="567"/>
        <w:rPr>
          <w:rFonts w:ascii="Times New Roman" w:hAnsi="Times New Roman" w:cs="Times New Roman"/>
          <w:b/>
          <w:bCs/>
          <w:sz w:val="24"/>
          <w:szCs w:val="24"/>
          <w:lang w:val="en-US"/>
        </w:rPr>
      </w:pPr>
      <w:r w:rsidRPr="00630941">
        <w:rPr>
          <w:rFonts w:ascii="Times New Roman" w:hAnsi="Times New Roman" w:cs="Times New Roman"/>
          <w:b/>
          <w:bCs/>
          <w:sz w:val="24"/>
          <w:szCs w:val="24"/>
          <w:lang w:val="en-US"/>
        </w:rPr>
        <w:t xml:space="preserve">Assoc. Prof. Iliana </w:t>
      </w:r>
      <w:proofErr w:type="spellStart"/>
      <w:r w:rsidRPr="00630941">
        <w:rPr>
          <w:rFonts w:ascii="Times New Roman" w:hAnsi="Times New Roman" w:cs="Times New Roman"/>
          <w:b/>
          <w:bCs/>
          <w:sz w:val="24"/>
          <w:szCs w:val="24"/>
          <w:lang w:val="en-US"/>
        </w:rPr>
        <w:t>Petkova</w:t>
      </w:r>
      <w:proofErr w:type="spellEnd"/>
      <w:r w:rsidRPr="00630941">
        <w:rPr>
          <w:rFonts w:ascii="Times New Roman" w:hAnsi="Times New Roman" w:cs="Times New Roman"/>
          <w:b/>
          <w:bCs/>
          <w:sz w:val="24"/>
          <w:szCs w:val="24"/>
          <w:lang w:val="en-US"/>
        </w:rPr>
        <w:t>, PhD</w:t>
      </w:r>
    </w:p>
    <w:p w14:paraId="7E4D8619" w14:textId="3CAEF592" w:rsidR="008918AD" w:rsidRPr="00630941" w:rsidRDefault="008918AD" w:rsidP="008918AD">
      <w:pPr>
        <w:spacing w:line="240" w:lineRule="auto"/>
        <w:ind w:firstLine="567"/>
        <w:rPr>
          <w:rFonts w:ascii="Times New Roman" w:hAnsi="Times New Roman" w:cs="Times New Roman"/>
          <w:sz w:val="24"/>
          <w:szCs w:val="24"/>
          <w:lang w:val="en-US"/>
        </w:rPr>
      </w:pPr>
      <w:r w:rsidRPr="00630941">
        <w:rPr>
          <w:rFonts w:ascii="Times New Roman" w:hAnsi="Times New Roman" w:cs="Times New Roman"/>
          <w:sz w:val="24"/>
          <w:szCs w:val="24"/>
          <w:lang w:val="en-US"/>
        </w:rPr>
        <w:t>Faculty of Pedagogy</w:t>
      </w:r>
    </w:p>
    <w:p w14:paraId="36D8D8BE" w14:textId="3007E04C" w:rsidR="008918AD" w:rsidRPr="00630941" w:rsidRDefault="008918AD" w:rsidP="008918AD">
      <w:pPr>
        <w:spacing w:line="240" w:lineRule="auto"/>
        <w:ind w:firstLine="567"/>
        <w:rPr>
          <w:rFonts w:ascii="Times New Roman" w:hAnsi="Times New Roman" w:cs="Times New Roman"/>
          <w:sz w:val="24"/>
          <w:szCs w:val="24"/>
          <w:lang w:val="en-US"/>
        </w:rPr>
      </w:pPr>
      <w:r w:rsidRPr="00630941">
        <w:rPr>
          <w:rFonts w:ascii="Times New Roman" w:hAnsi="Times New Roman" w:cs="Times New Roman"/>
          <w:sz w:val="24"/>
          <w:szCs w:val="24"/>
          <w:lang w:val="en-US"/>
        </w:rPr>
        <w:t xml:space="preserve">Sofia University “St. </w:t>
      </w:r>
      <w:proofErr w:type="spellStart"/>
      <w:r w:rsidRPr="00630941">
        <w:rPr>
          <w:rFonts w:ascii="Times New Roman" w:hAnsi="Times New Roman" w:cs="Times New Roman"/>
          <w:sz w:val="24"/>
          <w:szCs w:val="24"/>
          <w:lang w:val="en-US"/>
        </w:rPr>
        <w:t>Kliment</w:t>
      </w:r>
      <w:proofErr w:type="spellEnd"/>
      <w:r w:rsidRPr="00630941">
        <w:rPr>
          <w:rFonts w:ascii="Times New Roman" w:hAnsi="Times New Roman" w:cs="Times New Roman"/>
          <w:sz w:val="24"/>
          <w:szCs w:val="24"/>
          <w:lang w:val="en-US"/>
        </w:rPr>
        <w:t xml:space="preserve"> </w:t>
      </w:r>
      <w:proofErr w:type="spellStart"/>
      <w:r w:rsidRPr="00630941">
        <w:rPr>
          <w:rFonts w:ascii="Times New Roman" w:hAnsi="Times New Roman" w:cs="Times New Roman"/>
          <w:sz w:val="24"/>
          <w:szCs w:val="24"/>
          <w:lang w:val="en-US"/>
        </w:rPr>
        <w:t>Ohridski</w:t>
      </w:r>
      <w:proofErr w:type="spellEnd"/>
      <w:r w:rsidRPr="00630941">
        <w:rPr>
          <w:rFonts w:ascii="Times New Roman" w:hAnsi="Times New Roman" w:cs="Times New Roman"/>
          <w:sz w:val="24"/>
          <w:szCs w:val="24"/>
          <w:lang w:val="en-US"/>
        </w:rPr>
        <w:t>”</w:t>
      </w:r>
    </w:p>
    <w:p w14:paraId="3135E5B6" w14:textId="670A2E7B" w:rsidR="008918AD" w:rsidRPr="00630941" w:rsidRDefault="008918AD" w:rsidP="008918AD">
      <w:pPr>
        <w:spacing w:line="240" w:lineRule="auto"/>
        <w:ind w:firstLine="567"/>
        <w:rPr>
          <w:rFonts w:ascii="Times New Roman" w:hAnsi="Times New Roman" w:cs="Times New Roman"/>
          <w:sz w:val="24"/>
          <w:szCs w:val="24"/>
          <w:lang w:val="fr-FR"/>
        </w:rPr>
      </w:pPr>
      <w:r w:rsidRPr="00630941">
        <w:rPr>
          <w:rFonts w:ascii="Times New Roman" w:hAnsi="Times New Roman" w:cs="Times New Roman"/>
          <w:sz w:val="24"/>
          <w:szCs w:val="24"/>
          <w:lang w:val="fr-FR"/>
        </w:rPr>
        <w:t>Phone :  0898-747-727</w:t>
      </w:r>
    </w:p>
    <w:p w14:paraId="0E32E5A3" w14:textId="45AFF121" w:rsidR="008918AD" w:rsidRPr="00630941" w:rsidRDefault="008918AD" w:rsidP="008918AD">
      <w:pPr>
        <w:spacing w:line="240" w:lineRule="auto"/>
        <w:ind w:firstLine="567"/>
        <w:rPr>
          <w:rFonts w:ascii="Times New Roman" w:hAnsi="Times New Roman" w:cs="Times New Roman"/>
          <w:sz w:val="24"/>
          <w:szCs w:val="24"/>
          <w:lang w:val="fr-FR"/>
        </w:rPr>
      </w:pPr>
      <w:r w:rsidRPr="00630941">
        <w:rPr>
          <w:rFonts w:ascii="Times New Roman" w:hAnsi="Times New Roman" w:cs="Times New Roman"/>
          <w:sz w:val="24"/>
          <w:szCs w:val="24"/>
          <w:lang w:val="fr-FR"/>
        </w:rPr>
        <w:t xml:space="preserve">E-mail: </w:t>
      </w:r>
      <w:hyperlink r:id="rId7" w:history="1">
        <w:r w:rsidRPr="00630941">
          <w:rPr>
            <w:rStyle w:val="a5"/>
            <w:rFonts w:ascii="Times New Roman" w:hAnsi="Times New Roman" w:cs="Times New Roman"/>
            <w:color w:val="auto"/>
            <w:sz w:val="24"/>
            <w:szCs w:val="24"/>
            <w:lang w:val="fr-FR"/>
          </w:rPr>
          <w:t>i</w:t>
        </w:r>
        <w:r w:rsidRPr="00630941">
          <w:rPr>
            <w:rStyle w:val="a5"/>
            <w:rFonts w:ascii="Times New Roman" w:hAnsi="Times New Roman" w:cs="Times New Roman"/>
            <w:color w:val="auto"/>
            <w:sz w:val="24"/>
            <w:szCs w:val="24"/>
          </w:rPr>
          <w:t>.</w:t>
        </w:r>
        <w:r w:rsidRPr="00630941">
          <w:rPr>
            <w:rStyle w:val="a5"/>
            <w:rFonts w:ascii="Times New Roman" w:hAnsi="Times New Roman" w:cs="Times New Roman"/>
            <w:color w:val="auto"/>
            <w:sz w:val="24"/>
            <w:szCs w:val="24"/>
            <w:lang w:val="fr-FR"/>
          </w:rPr>
          <w:t>petkova</w:t>
        </w:r>
        <w:r w:rsidRPr="00630941">
          <w:rPr>
            <w:rStyle w:val="a5"/>
            <w:rFonts w:ascii="Times New Roman" w:hAnsi="Times New Roman" w:cs="Times New Roman"/>
            <w:color w:val="auto"/>
            <w:sz w:val="24"/>
            <w:szCs w:val="24"/>
          </w:rPr>
          <w:t>@</w:t>
        </w:r>
        <w:r w:rsidRPr="00630941">
          <w:rPr>
            <w:rStyle w:val="a5"/>
            <w:rFonts w:ascii="Times New Roman" w:hAnsi="Times New Roman" w:cs="Times New Roman"/>
            <w:color w:val="auto"/>
            <w:sz w:val="24"/>
            <w:szCs w:val="24"/>
            <w:lang w:val="fr-FR"/>
          </w:rPr>
          <w:t>fp</w:t>
        </w:r>
        <w:r w:rsidRPr="00630941">
          <w:rPr>
            <w:rStyle w:val="a5"/>
            <w:rFonts w:ascii="Times New Roman" w:hAnsi="Times New Roman" w:cs="Times New Roman"/>
            <w:color w:val="auto"/>
            <w:sz w:val="24"/>
            <w:szCs w:val="24"/>
          </w:rPr>
          <w:t>.</w:t>
        </w:r>
        <w:r w:rsidRPr="00630941">
          <w:rPr>
            <w:rStyle w:val="a5"/>
            <w:rFonts w:ascii="Times New Roman" w:hAnsi="Times New Roman" w:cs="Times New Roman"/>
            <w:color w:val="auto"/>
            <w:sz w:val="24"/>
            <w:szCs w:val="24"/>
            <w:lang w:val="fr-FR"/>
          </w:rPr>
          <w:t>uni</w:t>
        </w:r>
        <w:r w:rsidRPr="00630941">
          <w:rPr>
            <w:rStyle w:val="a5"/>
            <w:rFonts w:ascii="Times New Roman" w:hAnsi="Times New Roman" w:cs="Times New Roman"/>
            <w:color w:val="auto"/>
            <w:sz w:val="24"/>
            <w:szCs w:val="24"/>
          </w:rPr>
          <w:t>-</w:t>
        </w:r>
        <w:r w:rsidRPr="00630941">
          <w:rPr>
            <w:rStyle w:val="a5"/>
            <w:rFonts w:ascii="Times New Roman" w:hAnsi="Times New Roman" w:cs="Times New Roman"/>
            <w:color w:val="auto"/>
            <w:sz w:val="24"/>
            <w:szCs w:val="24"/>
            <w:lang w:val="fr-FR"/>
          </w:rPr>
          <w:t>sofia</w:t>
        </w:r>
        <w:r w:rsidRPr="00630941">
          <w:rPr>
            <w:rStyle w:val="a5"/>
            <w:rFonts w:ascii="Times New Roman" w:hAnsi="Times New Roman" w:cs="Times New Roman"/>
            <w:color w:val="auto"/>
            <w:sz w:val="24"/>
            <w:szCs w:val="24"/>
          </w:rPr>
          <w:t>.</w:t>
        </w:r>
        <w:r w:rsidRPr="00630941">
          <w:rPr>
            <w:rStyle w:val="a5"/>
            <w:rFonts w:ascii="Times New Roman" w:hAnsi="Times New Roman" w:cs="Times New Roman"/>
            <w:color w:val="auto"/>
            <w:sz w:val="24"/>
            <w:szCs w:val="24"/>
            <w:lang w:val="fr-FR"/>
          </w:rPr>
          <w:t>bg</w:t>
        </w:r>
      </w:hyperlink>
    </w:p>
    <w:p w14:paraId="585E5E20" w14:textId="77777777" w:rsidR="008918AD" w:rsidRPr="00630941" w:rsidRDefault="008918AD" w:rsidP="008918AD">
      <w:pPr>
        <w:spacing w:line="240" w:lineRule="auto"/>
        <w:ind w:firstLine="567"/>
        <w:rPr>
          <w:rFonts w:ascii="Times New Roman" w:hAnsi="Times New Roman" w:cs="Times New Roman"/>
          <w:lang w:val="fr-FR"/>
        </w:rPr>
      </w:pPr>
    </w:p>
    <w:p w14:paraId="49ED254D" w14:textId="298D44CD" w:rsidR="008918AD" w:rsidRPr="00630941" w:rsidRDefault="008918AD" w:rsidP="009137C4">
      <w:pPr>
        <w:spacing w:line="240" w:lineRule="auto"/>
        <w:ind w:firstLine="567"/>
        <w:jc w:val="both"/>
        <w:rPr>
          <w:rFonts w:ascii="Times New Roman" w:hAnsi="Times New Roman" w:cs="Times New Roman"/>
          <w:i/>
          <w:iCs/>
          <w:sz w:val="20"/>
          <w:szCs w:val="20"/>
          <w:lang w:val="en-US"/>
        </w:rPr>
      </w:pPr>
      <w:r w:rsidRPr="00630941">
        <w:rPr>
          <w:rFonts w:ascii="Times New Roman" w:hAnsi="Times New Roman" w:cs="Times New Roman"/>
          <w:b/>
          <w:bCs/>
          <w:i/>
          <w:iCs/>
          <w:sz w:val="20"/>
          <w:szCs w:val="20"/>
          <w:lang w:val="en-US"/>
        </w:rPr>
        <w:t>Abstract</w:t>
      </w:r>
      <w:r w:rsidRPr="00630941">
        <w:rPr>
          <w:rFonts w:ascii="Times New Roman" w:hAnsi="Times New Roman" w:cs="Times New Roman"/>
          <w:i/>
          <w:iCs/>
          <w:sz w:val="20"/>
          <w:szCs w:val="20"/>
          <w:lang w:val="en-US"/>
        </w:rPr>
        <w:t>:</w:t>
      </w:r>
      <w:r w:rsidR="009137C4" w:rsidRPr="00630941">
        <w:rPr>
          <w:rFonts w:ascii="Times New Roman" w:hAnsi="Times New Roman" w:cs="Times New Roman"/>
          <w:i/>
          <w:iCs/>
          <w:sz w:val="20"/>
          <w:szCs w:val="20"/>
          <w:lang w:val="en-US"/>
        </w:rPr>
        <w:t xml:space="preserve"> </w:t>
      </w:r>
      <w:r w:rsidR="001D1446" w:rsidRPr="00630941">
        <w:rPr>
          <w:rFonts w:ascii="Times New Roman" w:hAnsi="Times New Roman" w:cs="Times New Roman"/>
          <w:i/>
          <w:iCs/>
          <w:sz w:val="20"/>
          <w:szCs w:val="20"/>
          <w:lang w:val="en-US"/>
        </w:rPr>
        <w:t xml:space="preserve">The article describes the history, present and future of the Vocational High School for River Shipbuilding and Navigation in the city of Ruse. The material is the result of work on the project "Unique vocational schools in Bulgaria". The vocational high school is one of the 41 unique vocational high schools that were visited. The results of the work in the archive - Ruse and the interview with the director are presented. Eng. </w:t>
      </w:r>
      <w:proofErr w:type="spellStart"/>
      <w:r w:rsidR="001D1446" w:rsidRPr="00630941">
        <w:rPr>
          <w:rFonts w:ascii="Times New Roman" w:hAnsi="Times New Roman" w:cs="Times New Roman"/>
          <w:i/>
          <w:iCs/>
          <w:sz w:val="20"/>
          <w:szCs w:val="20"/>
          <w:lang w:val="en-US"/>
        </w:rPr>
        <w:t>Ivelina</w:t>
      </w:r>
      <w:proofErr w:type="spellEnd"/>
      <w:r w:rsidR="001D1446" w:rsidRPr="00630941">
        <w:rPr>
          <w:rFonts w:ascii="Times New Roman" w:hAnsi="Times New Roman" w:cs="Times New Roman"/>
          <w:i/>
          <w:iCs/>
          <w:sz w:val="20"/>
          <w:szCs w:val="20"/>
          <w:lang w:val="en-US"/>
        </w:rPr>
        <w:t xml:space="preserve"> Georgieva</w:t>
      </w:r>
    </w:p>
    <w:p w14:paraId="0E1F2513" w14:textId="6DB241E3" w:rsidR="008918AD" w:rsidRPr="00630941" w:rsidRDefault="008918AD" w:rsidP="008918AD">
      <w:pPr>
        <w:spacing w:line="240" w:lineRule="auto"/>
        <w:ind w:firstLine="567"/>
        <w:rPr>
          <w:rFonts w:ascii="Times New Roman" w:hAnsi="Times New Roman" w:cs="Times New Roman"/>
          <w:i/>
          <w:iCs/>
          <w:sz w:val="20"/>
          <w:szCs w:val="20"/>
          <w:lang w:val="en-US"/>
        </w:rPr>
      </w:pPr>
      <w:r w:rsidRPr="00630941">
        <w:rPr>
          <w:rFonts w:ascii="Times New Roman" w:hAnsi="Times New Roman" w:cs="Times New Roman"/>
          <w:b/>
          <w:bCs/>
          <w:i/>
          <w:iCs/>
          <w:sz w:val="20"/>
          <w:szCs w:val="20"/>
          <w:lang w:val="en-US"/>
        </w:rPr>
        <w:t>Key words</w:t>
      </w:r>
      <w:r w:rsidRPr="00630941">
        <w:rPr>
          <w:rFonts w:ascii="Times New Roman" w:hAnsi="Times New Roman" w:cs="Times New Roman"/>
          <w:i/>
          <w:iCs/>
          <w:sz w:val="20"/>
          <w:szCs w:val="20"/>
          <w:lang w:val="en-US"/>
        </w:rPr>
        <w:t>: vocational education, vocational school of river shipbuilding and navigation</w:t>
      </w:r>
    </w:p>
    <w:p w14:paraId="0195EB28" w14:textId="77777777" w:rsidR="006241E4" w:rsidRPr="00630941" w:rsidRDefault="006241E4" w:rsidP="008918AD">
      <w:pPr>
        <w:spacing w:line="240" w:lineRule="auto"/>
        <w:ind w:firstLine="567"/>
        <w:jc w:val="center"/>
        <w:rPr>
          <w:rFonts w:ascii="Times New Roman" w:hAnsi="Times New Roman" w:cs="Times New Roman"/>
        </w:rPr>
      </w:pPr>
    </w:p>
    <w:p w14:paraId="50E4718E" w14:textId="29AAC532" w:rsidR="00E57071" w:rsidRPr="00630941" w:rsidRDefault="00E57071" w:rsidP="00E57071">
      <w:pPr>
        <w:spacing w:line="240" w:lineRule="auto"/>
        <w:ind w:firstLine="567"/>
        <w:jc w:val="both"/>
        <w:rPr>
          <w:rFonts w:ascii="Times New Roman" w:hAnsi="Times New Roman" w:cs="Times New Roman"/>
          <w:b/>
          <w:bCs/>
          <w:sz w:val="24"/>
          <w:szCs w:val="24"/>
        </w:rPr>
      </w:pPr>
      <w:r w:rsidRPr="00630941">
        <w:rPr>
          <w:rFonts w:ascii="Times New Roman" w:hAnsi="Times New Roman" w:cs="Times New Roman"/>
          <w:b/>
          <w:bCs/>
          <w:sz w:val="24"/>
          <w:szCs w:val="24"/>
        </w:rPr>
        <w:t>ВЪВЕДЕНИЕ</w:t>
      </w:r>
    </w:p>
    <w:p w14:paraId="5D38FE3F" w14:textId="5CED4958" w:rsidR="006241E4" w:rsidRPr="00630941" w:rsidRDefault="006241E4" w:rsidP="00E57071">
      <w:pPr>
        <w:spacing w:line="240" w:lineRule="auto"/>
        <w:ind w:firstLine="567"/>
        <w:jc w:val="both"/>
        <w:rPr>
          <w:rFonts w:ascii="Times New Roman" w:hAnsi="Times New Roman" w:cs="Times New Roman"/>
          <w:sz w:val="24"/>
          <w:szCs w:val="24"/>
        </w:rPr>
      </w:pPr>
      <w:r w:rsidRPr="00630941">
        <w:rPr>
          <w:rFonts w:ascii="Times New Roman" w:hAnsi="Times New Roman" w:cs="Times New Roman"/>
          <w:sz w:val="24"/>
          <w:szCs w:val="24"/>
        </w:rPr>
        <w:t xml:space="preserve">При осъществяващите се с бързи темпове промени в образованието, </w:t>
      </w:r>
      <w:r w:rsidR="00EB2888" w:rsidRPr="00630941">
        <w:rPr>
          <w:rFonts w:ascii="Times New Roman" w:hAnsi="Times New Roman" w:cs="Times New Roman"/>
          <w:sz w:val="24"/>
          <w:szCs w:val="24"/>
        </w:rPr>
        <w:t>професионалното</w:t>
      </w:r>
      <w:r w:rsidRPr="00630941">
        <w:rPr>
          <w:rFonts w:ascii="Times New Roman" w:hAnsi="Times New Roman" w:cs="Times New Roman"/>
          <w:sz w:val="24"/>
          <w:szCs w:val="24"/>
        </w:rPr>
        <w:t xml:space="preserve"> не винаги </w:t>
      </w:r>
      <w:r w:rsidR="00EB2888" w:rsidRPr="00630941">
        <w:rPr>
          <w:rFonts w:ascii="Times New Roman" w:hAnsi="Times New Roman" w:cs="Times New Roman"/>
          <w:sz w:val="24"/>
          <w:szCs w:val="24"/>
        </w:rPr>
        <w:t>попада във фокуса</w:t>
      </w:r>
      <w:r w:rsidRPr="00630941">
        <w:rPr>
          <w:rFonts w:ascii="Times New Roman" w:hAnsi="Times New Roman" w:cs="Times New Roman"/>
          <w:sz w:val="24"/>
          <w:szCs w:val="24"/>
        </w:rPr>
        <w:t xml:space="preserve">. То остава сякаш встрани или трансформациите в него се </w:t>
      </w:r>
      <w:r w:rsidR="00EB2888" w:rsidRPr="00630941">
        <w:rPr>
          <w:rFonts w:ascii="Times New Roman" w:hAnsi="Times New Roman" w:cs="Times New Roman"/>
          <w:sz w:val="24"/>
          <w:szCs w:val="24"/>
        </w:rPr>
        <w:t>правят</w:t>
      </w:r>
      <w:r w:rsidRPr="00630941">
        <w:rPr>
          <w:rFonts w:ascii="Times New Roman" w:hAnsi="Times New Roman" w:cs="Times New Roman"/>
          <w:sz w:val="24"/>
          <w:szCs w:val="24"/>
        </w:rPr>
        <w:t xml:space="preserve"> </w:t>
      </w:r>
      <w:r w:rsidRPr="00630941">
        <w:rPr>
          <w:rFonts w:ascii="Times New Roman" w:hAnsi="Times New Roman" w:cs="Times New Roman"/>
          <w:sz w:val="24"/>
          <w:szCs w:val="24"/>
          <w:lang w:val="en-US"/>
        </w:rPr>
        <w:t>p</w:t>
      </w:r>
      <w:r w:rsidR="00EB2888" w:rsidRPr="00630941">
        <w:rPr>
          <w:rFonts w:ascii="Times New Roman" w:hAnsi="Times New Roman" w:cs="Times New Roman"/>
          <w:sz w:val="24"/>
          <w:szCs w:val="24"/>
        </w:rPr>
        <w:t>о</w:t>
      </w:r>
      <w:proofErr w:type="spellStart"/>
      <w:r w:rsidRPr="00630941">
        <w:rPr>
          <w:rFonts w:ascii="Times New Roman" w:hAnsi="Times New Roman" w:cs="Times New Roman"/>
          <w:sz w:val="24"/>
          <w:szCs w:val="24"/>
          <w:lang w:val="en-US"/>
        </w:rPr>
        <w:t>st</w:t>
      </w:r>
      <w:proofErr w:type="spellEnd"/>
      <w:r w:rsidR="00EB2888" w:rsidRPr="00630941">
        <w:rPr>
          <w:rFonts w:ascii="Times New Roman" w:hAnsi="Times New Roman" w:cs="Times New Roman"/>
          <w:sz w:val="24"/>
          <w:szCs w:val="24"/>
          <w:lang w:val="ru-MD"/>
        </w:rPr>
        <w:t>-</w:t>
      </w:r>
      <w:r w:rsidRPr="00630941">
        <w:rPr>
          <w:rFonts w:ascii="Times New Roman" w:hAnsi="Times New Roman" w:cs="Times New Roman"/>
          <w:sz w:val="24"/>
          <w:szCs w:val="24"/>
          <w:lang w:val="en-US"/>
        </w:rPr>
        <w:t>factum</w:t>
      </w:r>
      <w:r w:rsidR="00EB2888" w:rsidRPr="00630941">
        <w:rPr>
          <w:rFonts w:ascii="Times New Roman" w:hAnsi="Times New Roman" w:cs="Times New Roman"/>
          <w:sz w:val="24"/>
          <w:szCs w:val="24"/>
        </w:rPr>
        <w:t xml:space="preserve"> като последица от извършените вече реформи в </w:t>
      </w:r>
      <w:r w:rsidR="00B4629B" w:rsidRPr="00630941">
        <w:rPr>
          <w:rFonts w:ascii="Times New Roman" w:hAnsi="Times New Roman" w:cs="Times New Roman"/>
          <w:sz w:val="24"/>
          <w:szCs w:val="24"/>
        </w:rPr>
        <w:t>системата</w:t>
      </w:r>
      <w:r w:rsidR="00EB2888" w:rsidRPr="00630941">
        <w:rPr>
          <w:rFonts w:ascii="Times New Roman" w:hAnsi="Times New Roman" w:cs="Times New Roman"/>
          <w:sz w:val="24"/>
          <w:szCs w:val="24"/>
        </w:rPr>
        <w:t xml:space="preserve">. Това се доказва и от прегледа на нормативната уредба. </w:t>
      </w:r>
      <w:r w:rsidR="00C332C5" w:rsidRPr="00630941">
        <w:rPr>
          <w:rFonts w:ascii="Times New Roman" w:hAnsi="Times New Roman" w:cs="Times New Roman"/>
          <w:sz w:val="24"/>
          <w:szCs w:val="24"/>
        </w:rPr>
        <w:t>В на</w:t>
      </w:r>
      <w:r w:rsidR="00DF27AD" w:rsidRPr="00630941">
        <w:rPr>
          <w:rFonts w:ascii="Times New Roman" w:hAnsi="Times New Roman" w:cs="Times New Roman"/>
          <w:sz w:val="24"/>
          <w:szCs w:val="24"/>
        </w:rPr>
        <w:t>ч</w:t>
      </w:r>
      <w:r w:rsidR="00C332C5" w:rsidRPr="00630941">
        <w:rPr>
          <w:rFonts w:ascii="Times New Roman" w:hAnsi="Times New Roman" w:cs="Times New Roman"/>
          <w:sz w:val="24"/>
          <w:szCs w:val="24"/>
        </w:rPr>
        <w:t xml:space="preserve">алото на демократичните </w:t>
      </w:r>
      <w:r w:rsidR="00EB2888" w:rsidRPr="00630941">
        <w:rPr>
          <w:rFonts w:ascii="Times New Roman" w:hAnsi="Times New Roman" w:cs="Times New Roman"/>
          <w:sz w:val="24"/>
          <w:szCs w:val="24"/>
        </w:rPr>
        <w:t xml:space="preserve">промени </w:t>
      </w:r>
      <w:r w:rsidR="00C332C5" w:rsidRPr="00630941">
        <w:rPr>
          <w:rFonts w:ascii="Times New Roman" w:hAnsi="Times New Roman" w:cs="Times New Roman"/>
          <w:sz w:val="24"/>
          <w:szCs w:val="24"/>
        </w:rPr>
        <w:t>през</w:t>
      </w:r>
      <w:r w:rsidR="00EB2888" w:rsidRPr="00630941">
        <w:rPr>
          <w:rFonts w:ascii="Times New Roman" w:hAnsi="Times New Roman" w:cs="Times New Roman"/>
          <w:sz w:val="24"/>
          <w:szCs w:val="24"/>
        </w:rPr>
        <w:t xml:space="preserve"> 19</w:t>
      </w:r>
      <w:r w:rsidR="00C332C5" w:rsidRPr="00630941">
        <w:rPr>
          <w:rFonts w:ascii="Times New Roman" w:hAnsi="Times New Roman" w:cs="Times New Roman"/>
          <w:sz w:val="24"/>
          <w:szCs w:val="24"/>
        </w:rPr>
        <w:t>91</w:t>
      </w:r>
      <w:r w:rsidR="00EB2888" w:rsidRPr="00630941">
        <w:rPr>
          <w:rFonts w:ascii="Times New Roman" w:hAnsi="Times New Roman" w:cs="Times New Roman"/>
          <w:sz w:val="24"/>
          <w:szCs w:val="24"/>
        </w:rPr>
        <w:t>г. в България беше приет Закон за народната просвета</w:t>
      </w:r>
      <w:r w:rsidR="00013F39" w:rsidRPr="00630941">
        <w:rPr>
          <w:rFonts w:ascii="Times New Roman" w:hAnsi="Times New Roman" w:cs="Times New Roman"/>
          <w:sz w:val="24"/>
          <w:szCs w:val="24"/>
        </w:rPr>
        <w:t xml:space="preserve"> (ЗНП)</w:t>
      </w:r>
      <w:r w:rsidR="00EB2888" w:rsidRPr="00630941">
        <w:rPr>
          <w:rFonts w:ascii="Times New Roman" w:hAnsi="Times New Roman" w:cs="Times New Roman"/>
          <w:sz w:val="24"/>
          <w:szCs w:val="24"/>
        </w:rPr>
        <w:t>, който уреждаше устройството, функциите и управленската система</w:t>
      </w:r>
      <w:r w:rsidR="00013F39" w:rsidRPr="00630941">
        <w:rPr>
          <w:rFonts w:ascii="Times New Roman" w:hAnsi="Times New Roman" w:cs="Times New Roman"/>
          <w:sz w:val="24"/>
          <w:szCs w:val="24"/>
        </w:rPr>
        <w:t xml:space="preserve">. Едва през 1999 г. беше приет Закона за професионално образование и обучение (ЗПОО). </w:t>
      </w:r>
      <w:r w:rsidR="00EB2888" w:rsidRPr="00630941">
        <w:rPr>
          <w:rFonts w:ascii="Times New Roman" w:hAnsi="Times New Roman" w:cs="Times New Roman"/>
          <w:sz w:val="24"/>
          <w:szCs w:val="24"/>
        </w:rPr>
        <w:t xml:space="preserve">През 2016 г.  </w:t>
      </w:r>
      <w:r w:rsidR="00013F39" w:rsidRPr="00630941">
        <w:rPr>
          <w:rFonts w:ascii="Times New Roman" w:hAnsi="Times New Roman" w:cs="Times New Roman"/>
          <w:sz w:val="24"/>
          <w:szCs w:val="24"/>
        </w:rPr>
        <w:t>ЗНП</w:t>
      </w:r>
      <w:r w:rsidR="00EB2888" w:rsidRPr="00630941">
        <w:rPr>
          <w:rFonts w:ascii="Times New Roman" w:hAnsi="Times New Roman" w:cs="Times New Roman"/>
          <w:sz w:val="24"/>
          <w:szCs w:val="24"/>
        </w:rPr>
        <w:t xml:space="preserve"> беше заменен от Закона за предучилищно и  училищно образовани</w:t>
      </w:r>
      <w:r w:rsidR="00595229" w:rsidRPr="00630941">
        <w:rPr>
          <w:rFonts w:ascii="Times New Roman" w:hAnsi="Times New Roman" w:cs="Times New Roman"/>
          <w:sz w:val="24"/>
          <w:szCs w:val="24"/>
        </w:rPr>
        <w:t>е</w:t>
      </w:r>
      <w:r w:rsidR="00EB2888" w:rsidRPr="00630941">
        <w:rPr>
          <w:rFonts w:ascii="Times New Roman" w:hAnsi="Times New Roman" w:cs="Times New Roman"/>
          <w:sz w:val="24"/>
          <w:szCs w:val="24"/>
        </w:rPr>
        <w:t xml:space="preserve">. </w:t>
      </w:r>
      <w:r w:rsidR="000340CA" w:rsidRPr="00630941">
        <w:rPr>
          <w:rFonts w:ascii="Times New Roman" w:hAnsi="Times New Roman" w:cs="Times New Roman"/>
          <w:sz w:val="24"/>
          <w:szCs w:val="24"/>
        </w:rPr>
        <w:t xml:space="preserve">В </w:t>
      </w:r>
      <w:r w:rsidR="00013F39" w:rsidRPr="00630941">
        <w:rPr>
          <w:rFonts w:ascii="Times New Roman" w:hAnsi="Times New Roman" w:cs="Times New Roman"/>
          <w:sz w:val="24"/>
          <w:szCs w:val="24"/>
        </w:rPr>
        <w:t xml:space="preserve">ЗПОО </w:t>
      </w:r>
      <w:r w:rsidR="000340CA" w:rsidRPr="00630941">
        <w:rPr>
          <w:rFonts w:ascii="Times New Roman" w:hAnsi="Times New Roman" w:cs="Times New Roman"/>
          <w:sz w:val="24"/>
          <w:szCs w:val="24"/>
        </w:rPr>
        <w:t>само се п</w:t>
      </w:r>
      <w:r w:rsidR="00013F39" w:rsidRPr="00630941">
        <w:rPr>
          <w:rFonts w:ascii="Times New Roman" w:hAnsi="Times New Roman" w:cs="Times New Roman"/>
          <w:sz w:val="24"/>
          <w:szCs w:val="24"/>
        </w:rPr>
        <w:t>равят</w:t>
      </w:r>
      <w:r w:rsidR="00557F5B" w:rsidRPr="00630941">
        <w:rPr>
          <w:rFonts w:ascii="Times New Roman" w:hAnsi="Times New Roman" w:cs="Times New Roman"/>
          <w:sz w:val="24"/>
          <w:szCs w:val="24"/>
        </w:rPr>
        <w:t xml:space="preserve"> изменения и допълнения</w:t>
      </w:r>
      <w:r w:rsidR="00013F39" w:rsidRPr="00630941">
        <w:rPr>
          <w:rFonts w:ascii="Times New Roman" w:hAnsi="Times New Roman" w:cs="Times New Roman"/>
          <w:sz w:val="24"/>
          <w:szCs w:val="24"/>
        </w:rPr>
        <w:t>, които до момента са</w:t>
      </w:r>
      <w:r w:rsidR="00557F5B" w:rsidRPr="00630941">
        <w:rPr>
          <w:rFonts w:ascii="Times New Roman" w:hAnsi="Times New Roman" w:cs="Times New Roman"/>
          <w:sz w:val="24"/>
          <w:szCs w:val="24"/>
        </w:rPr>
        <w:t xml:space="preserve"> </w:t>
      </w:r>
      <w:r w:rsidR="00EB2888" w:rsidRPr="00630941">
        <w:rPr>
          <w:rFonts w:ascii="Times New Roman" w:hAnsi="Times New Roman" w:cs="Times New Roman"/>
          <w:sz w:val="24"/>
          <w:szCs w:val="24"/>
        </w:rPr>
        <w:t>38</w:t>
      </w:r>
      <w:r w:rsidR="00557F5B" w:rsidRPr="00630941">
        <w:rPr>
          <w:rFonts w:ascii="Times New Roman" w:hAnsi="Times New Roman" w:cs="Times New Roman"/>
          <w:sz w:val="24"/>
          <w:szCs w:val="24"/>
        </w:rPr>
        <w:t xml:space="preserve">. В </w:t>
      </w:r>
      <w:r w:rsidR="00013F39" w:rsidRPr="00630941">
        <w:rPr>
          <w:rFonts w:ascii="Times New Roman" w:hAnsi="Times New Roman" w:cs="Times New Roman"/>
          <w:sz w:val="24"/>
          <w:szCs w:val="24"/>
        </w:rPr>
        <w:t>същото време</w:t>
      </w:r>
      <w:r w:rsidR="00557F5B" w:rsidRPr="00630941">
        <w:rPr>
          <w:rFonts w:ascii="Times New Roman" w:hAnsi="Times New Roman" w:cs="Times New Roman"/>
          <w:sz w:val="24"/>
          <w:szCs w:val="24"/>
        </w:rPr>
        <w:t xml:space="preserve"> професионалните училища са твърде специфични</w:t>
      </w:r>
      <w:r w:rsidR="00980A1B" w:rsidRPr="00630941">
        <w:rPr>
          <w:rFonts w:ascii="Times New Roman" w:hAnsi="Times New Roman" w:cs="Times New Roman"/>
          <w:sz w:val="24"/>
          <w:szCs w:val="24"/>
        </w:rPr>
        <w:t>. От една страна това е резултат от факта</w:t>
      </w:r>
      <w:r w:rsidR="00557F5B" w:rsidRPr="00630941">
        <w:rPr>
          <w:rFonts w:ascii="Times New Roman" w:hAnsi="Times New Roman" w:cs="Times New Roman"/>
          <w:sz w:val="24"/>
          <w:szCs w:val="24"/>
        </w:rPr>
        <w:t xml:space="preserve">, </w:t>
      </w:r>
      <w:r w:rsidR="00980A1B" w:rsidRPr="00630941">
        <w:rPr>
          <w:rFonts w:ascii="Times New Roman" w:hAnsi="Times New Roman" w:cs="Times New Roman"/>
          <w:sz w:val="24"/>
          <w:szCs w:val="24"/>
        </w:rPr>
        <w:t>че</w:t>
      </w:r>
      <w:r w:rsidR="00557F5B" w:rsidRPr="00630941">
        <w:rPr>
          <w:rFonts w:ascii="Times New Roman" w:hAnsi="Times New Roman" w:cs="Times New Roman"/>
          <w:sz w:val="24"/>
          <w:szCs w:val="24"/>
        </w:rPr>
        <w:t xml:space="preserve"> </w:t>
      </w:r>
      <w:r w:rsidR="00BE44CE" w:rsidRPr="00630941">
        <w:rPr>
          <w:rFonts w:ascii="Times New Roman" w:hAnsi="Times New Roman" w:cs="Times New Roman"/>
          <w:sz w:val="24"/>
          <w:szCs w:val="24"/>
        </w:rPr>
        <w:t>в тях се подготвят</w:t>
      </w:r>
      <w:r w:rsidR="00557F5B" w:rsidRPr="00630941">
        <w:rPr>
          <w:rFonts w:ascii="Times New Roman" w:hAnsi="Times New Roman" w:cs="Times New Roman"/>
          <w:sz w:val="24"/>
          <w:szCs w:val="24"/>
        </w:rPr>
        <w:t xml:space="preserve"> кадри </w:t>
      </w:r>
      <w:r w:rsidR="00980A1B" w:rsidRPr="00630941">
        <w:rPr>
          <w:rFonts w:ascii="Times New Roman" w:hAnsi="Times New Roman" w:cs="Times New Roman"/>
          <w:sz w:val="24"/>
          <w:szCs w:val="24"/>
        </w:rPr>
        <w:t>за</w:t>
      </w:r>
      <w:r w:rsidR="00557F5B" w:rsidRPr="00630941">
        <w:rPr>
          <w:rFonts w:ascii="Times New Roman" w:hAnsi="Times New Roman" w:cs="Times New Roman"/>
          <w:sz w:val="24"/>
          <w:szCs w:val="24"/>
        </w:rPr>
        <w:t xml:space="preserve"> </w:t>
      </w:r>
      <w:r w:rsidR="00BE44CE" w:rsidRPr="00630941">
        <w:rPr>
          <w:rFonts w:ascii="Times New Roman" w:hAnsi="Times New Roman" w:cs="Times New Roman"/>
          <w:sz w:val="24"/>
          <w:szCs w:val="24"/>
        </w:rPr>
        <w:t xml:space="preserve">17 професионални направления. </w:t>
      </w:r>
      <w:r w:rsidR="00980A1B" w:rsidRPr="00630941">
        <w:rPr>
          <w:rFonts w:ascii="Times New Roman" w:hAnsi="Times New Roman" w:cs="Times New Roman"/>
          <w:sz w:val="24"/>
          <w:szCs w:val="24"/>
        </w:rPr>
        <w:t>От друга, поради това, че едни</w:t>
      </w:r>
      <w:r w:rsidR="00BE44CE" w:rsidRPr="00630941">
        <w:rPr>
          <w:rFonts w:ascii="Times New Roman" w:hAnsi="Times New Roman" w:cs="Times New Roman"/>
          <w:sz w:val="24"/>
          <w:szCs w:val="24"/>
        </w:rPr>
        <w:t xml:space="preserve"> са под ръководството на МОН, други на Министерството на култура, а трети на Министерството на младежта и спорта.</w:t>
      </w:r>
      <w:r w:rsidR="00595229" w:rsidRPr="00630941">
        <w:rPr>
          <w:rFonts w:ascii="Times New Roman" w:hAnsi="Times New Roman" w:cs="Times New Roman"/>
          <w:sz w:val="24"/>
          <w:szCs w:val="24"/>
        </w:rPr>
        <w:t>(Земеделските са общински)</w:t>
      </w:r>
      <w:r w:rsidR="00BE44CE" w:rsidRPr="00630941">
        <w:rPr>
          <w:rFonts w:ascii="Times New Roman" w:hAnsi="Times New Roman" w:cs="Times New Roman"/>
          <w:sz w:val="24"/>
          <w:szCs w:val="24"/>
        </w:rPr>
        <w:t xml:space="preserve"> Всичко това прави професионалното ни образование уникално</w:t>
      </w:r>
      <w:r w:rsidR="00980A1B" w:rsidRPr="00630941">
        <w:rPr>
          <w:rFonts w:ascii="Times New Roman" w:hAnsi="Times New Roman" w:cs="Times New Roman"/>
          <w:sz w:val="24"/>
          <w:szCs w:val="24"/>
        </w:rPr>
        <w:t xml:space="preserve"> като същност, организация, управление и реализация.</w:t>
      </w:r>
    </w:p>
    <w:p w14:paraId="362CC136" w14:textId="779FA1CF" w:rsidR="00E57071" w:rsidRPr="00630941" w:rsidRDefault="00E57071" w:rsidP="00E57071">
      <w:pPr>
        <w:spacing w:line="240" w:lineRule="auto"/>
        <w:ind w:firstLine="567"/>
        <w:jc w:val="both"/>
        <w:rPr>
          <w:rFonts w:ascii="Times New Roman" w:hAnsi="Times New Roman" w:cs="Times New Roman"/>
          <w:b/>
          <w:bCs/>
          <w:sz w:val="24"/>
          <w:szCs w:val="24"/>
        </w:rPr>
      </w:pPr>
      <w:r w:rsidRPr="00630941">
        <w:rPr>
          <w:rFonts w:ascii="Times New Roman" w:hAnsi="Times New Roman" w:cs="Times New Roman"/>
          <w:b/>
          <w:bCs/>
          <w:sz w:val="24"/>
          <w:szCs w:val="24"/>
        </w:rPr>
        <w:t>ИЗЛОЖЕНИЕ</w:t>
      </w:r>
    </w:p>
    <w:p w14:paraId="0A15CFC3" w14:textId="79109CD3" w:rsidR="00C60082" w:rsidRPr="00630941" w:rsidRDefault="00BE44CE" w:rsidP="00E57071">
      <w:pPr>
        <w:spacing w:line="240" w:lineRule="auto"/>
        <w:ind w:firstLine="567"/>
        <w:jc w:val="both"/>
        <w:rPr>
          <w:rFonts w:ascii="Times New Roman" w:hAnsi="Times New Roman" w:cs="Times New Roman"/>
          <w:sz w:val="24"/>
          <w:szCs w:val="24"/>
        </w:rPr>
      </w:pPr>
      <w:r w:rsidRPr="00630941">
        <w:rPr>
          <w:rFonts w:ascii="Times New Roman" w:hAnsi="Times New Roman" w:cs="Times New Roman"/>
          <w:sz w:val="24"/>
          <w:szCs w:val="24"/>
        </w:rPr>
        <w:t>През 202</w:t>
      </w:r>
      <w:r w:rsidR="00F936C6" w:rsidRPr="00630941">
        <w:rPr>
          <w:rFonts w:ascii="Times New Roman" w:hAnsi="Times New Roman" w:cs="Times New Roman"/>
          <w:sz w:val="24"/>
          <w:szCs w:val="24"/>
        </w:rPr>
        <w:t>2</w:t>
      </w:r>
      <w:r w:rsidRPr="00630941">
        <w:rPr>
          <w:rFonts w:ascii="Times New Roman" w:hAnsi="Times New Roman" w:cs="Times New Roman"/>
          <w:sz w:val="24"/>
          <w:szCs w:val="24"/>
        </w:rPr>
        <w:t xml:space="preserve"> г. </w:t>
      </w:r>
      <w:r w:rsidR="00F936C6" w:rsidRPr="00630941">
        <w:rPr>
          <w:rFonts w:ascii="Times New Roman" w:hAnsi="Times New Roman" w:cs="Times New Roman"/>
          <w:sz w:val="24"/>
          <w:szCs w:val="24"/>
        </w:rPr>
        <w:t xml:space="preserve">беше разработен проект със заглавие „Уникалните професионални училища в България", който е финансиран целево от средствата за научно-изследователска дейност на СУ „Св. Климент Охридски“. Основната цел на проекта беше да се </w:t>
      </w:r>
      <w:r w:rsidR="00C60082" w:rsidRPr="00630941">
        <w:rPr>
          <w:rFonts w:ascii="Times New Roman" w:hAnsi="Times New Roman" w:cs="Times New Roman"/>
          <w:sz w:val="24"/>
          <w:szCs w:val="24"/>
        </w:rPr>
        <w:t>у</w:t>
      </w:r>
      <w:r w:rsidR="00F936C6" w:rsidRPr="00630941">
        <w:rPr>
          <w:rFonts w:ascii="Times New Roman" w:hAnsi="Times New Roman" w:cs="Times New Roman"/>
          <w:sz w:val="24"/>
          <w:szCs w:val="24"/>
        </w:rPr>
        <w:t>становя</w:t>
      </w:r>
      <w:r w:rsidR="00C60082" w:rsidRPr="00630941">
        <w:rPr>
          <w:rFonts w:ascii="Times New Roman" w:hAnsi="Times New Roman" w:cs="Times New Roman"/>
          <w:sz w:val="24"/>
          <w:szCs w:val="24"/>
        </w:rPr>
        <w:t>т</w:t>
      </w:r>
      <w:r w:rsidR="00F936C6" w:rsidRPr="00630941">
        <w:rPr>
          <w:rFonts w:ascii="Times New Roman" w:hAnsi="Times New Roman" w:cs="Times New Roman"/>
          <w:sz w:val="24"/>
          <w:szCs w:val="24"/>
        </w:rPr>
        <w:t xml:space="preserve"> и </w:t>
      </w:r>
      <w:r w:rsidR="00A66CF5" w:rsidRPr="00630941">
        <w:rPr>
          <w:rFonts w:ascii="Times New Roman" w:hAnsi="Times New Roman" w:cs="Times New Roman"/>
          <w:sz w:val="24"/>
          <w:szCs w:val="24"/>
        </w:rPr>
        <w:t xml:space="preserve">посетят </w:t>
      </w:r>
      <w:r w:rsidR="00F936C6" w:rsidRPr="00630941">
        <w:rPr>
          <w:rFonts w:ascii="Times New Roman" w:hAnsi="Times New Roman" w:cs="Times New Roman"/>
          <w:sz w:val="24"/>
          <w:szCs w:val="24"/>
        </w:rPr>
        <w:t>професионалните училища – единствени по своя характер</w:t>
      </w:r>
      <w:r w:rsidR="00A66CF5" w:rsidRPr="00630941">
        <w:rPr>
          <w:rFonts w:ascii="Times New Roman" w:hAnsi="Times New Roman" w:cs="Times New Roman"/>
          <w:sz w:val="24"/>
          <w:szCs w:val="24"/>
        </w:rPr>
        <w:t>, да се</w:t>
      </w:r>
      <w:r w:rsidR="00C60082" w:rsidRPr="00630941">
        <w:rPr>
          <w:rFonts w:ascii="Times New Roman" w:hAnsi="Times New Roman" w:cs="Times New Roman"/>
          <w:sz w:val="24"/>
          <w:szCs w:val="24"/>
        </w:rPr>
        <w:t xml:space="preserve"> и</w:t>
      </w:r>
      <w:r w:rsidR="00F936C6" w:rsidRPr="00630941">
        <w:rPr>
          <w:rFonts w:ascii="Times New Roman" w:hAnsi="Times New Roman" w:cs="Times New Roman"/>
          <w:sz w:val="24"/>
          <w:szCs w:val="24"/>
        </w:rPr>
        <w:t>зследва</w:t>
      </w:r>
      <w:r w:rsidR="00A66CF5" w:rsidRPr="00630941">
        <w:rPr>
          <w:rFonts w:ascii="Times New Roman" w:hAnsi="Times New Roman" w:cs="Times New Roman"/>
          <w:sz w:val="24"/>
          <w:szCs w:val="24"/>
        </w:rPr>
        <w:t xml:space="preserve"> тяхната</w:t>
      </w:r>
      <w:r w:rsidR="00F936C6" w:rsidRPr="00630941">
        <w:rPr>
          <w:rFonts w:ascii="Times New Roman" w:hAnsi="Times New Roman" w:cs="Times New Roman"/>
          <w:sz w:val="24"/>
          <w:szCs w:val="24"/>
        </w:rPr>
        <w:t xml:space="preserve"> история, настояще и бъдещ</w:t>
      </w:r>
      <w:r w:rsidR="00A66CF5" w:rsidRPr="00630941">
        <w:rPr>
          <w:rFonts w:ascii="Times New Roman" w:hAnsi="Times New Roman" w:cs="Times New Roman"/>
          <w:sz w:val="24"/>
          <w:szCs w:val="24"/>
        </w:rPr>
        <w:t xml:space="preserve">е. </w:t>
      </w:r>
      <w:r w:rsidR="00C60082" w:rsidRPr="00630941">
        <w:rPr>
          <w:rFonts w:ascii="Times New Roman" w:hAnsi="Times New Roman" w:cs="Times New Roman"/>
          <w:sz w:val="24"/>
          <w:szCs w:val="24"/>
        </w:rPr>
        <w:t xml:space="preserve"> </w:t>
      </w:r>
    </w:p>
    <w:p w14:paraId="4FAD264A" w14:textId="05683715" w:rsidR="00EB2888" w:rsidRPr="00630941" w:rsidRDefault="00C60082" w:rsidP="00E57071">
      <w:pPr>
        <w:spacing w:line="240" w:lineRule="auto"/>
        <w:ind w:firstLine="567"/>
        <w:jc w:val="both"/>
        <w:rPr>
          <w:rFonts w:ascii="Times New Roman" w:hAnsi="Times New Roman" w:cs="Times New Roman"/>
          <w:sz w:val="24"/>
          <w:szCs w:val="24"/>
        </w:rPr>
      </w:pPr>
      <w:r w:rsidRPr="00630941">
        <w:rPr>
          <w:rFonts w:ascii="Times New Roman" w:hAnsi="Times New Roman" w:cs="Times New Roman"/>
          <w:sz w:val="24"/>
          <w:szCs w:val="24"/>
        </w:rPr>
        <w:t>Кои професионални училища обаче могат да се определят като уникални?</w:t>
      </w:r>
    </w:p>
    <w:p w14:paraId="6CED093C" w14:textId="3B135752" w:rsidR="00583ABB" w:rsidRPr="00630941" w:rsidRDefault="00C60082" w:rsidP="00E57071">
      <w:pPr>
        <w:tabs>
          <w:tab w:val="left" w:pos="993"/>
        </w:tabs>
        <w:spacing w:line="240" w:lineRule="auto"/>
        <w:ind w:firstLine="567"/>
        <w:jc w:val="both"/>
        <w:rPr>
          <w:rFonts w:ascii="Times New Roman" w:hAnsi="Times New Roman" w:cs="Times New Roman"/>
          <w:sz w:val="24"/>
          <w:szCs w:val="24"/>
        </w:rPr>
      </w:pPr>
      <w:r w:rsidRPr="00630941">
        <w:rPr>
          <w:rFonts w:ascii="Times New Roman" w:hAnsi="Times New Roman" w:cs="Times New Roman"/>
          <w:sz w:val="24"/>
          <w:szCs w:val="24"/>
        </w:rPr>
        <w:lastRenderedPageBreak/>
        <w:t xml:space="preserve">При направена справка в електронното издание на </w:t>
      </w:r>
      <w:r w:rsidR="009D0787" w:rsidRPr="00630941">
        <w:rPr>
          <w:rFonts w:ascii="Times New Roman" w:hAnsi="Times New Roman" w:cs="Times New Roman"/>
          <w:sz w:val="24"/>
          <w:szCs w:val="24"/>
        </w:rPr>
        <w:t>Тълковния речник</w:t>
      </w:r>
      <w:r w:rsidRPr="00630941">
        <w:rPr>
          <w:rFonts w:ascii="Times New Roman" w:hAnsi="Times New Roman" w:cs="Times New Roman"/>
          <w:sz w:val="24"/>
          <w:szCs w:val="24"/>
        </w:rPr>
        <w:t xml:space="preserve"> </w:t>
      </w:r>
      <w:r w:rsidR="009D0787" w:rsidRPr="00630941">
        <w:rPr>
          <w:rFonts w:ascii="Times New Roman" w:hAnsi="Times New Roman" w:cs="Times New Roman"/>
          <w:sz w:val="24"/>
          <w:szCs w:val="24"/>
        </w:rPr>
        <w:t xml:space="preserve">се </w:t>
      </w:r>
      <w:r w:rsidRPr="00630941">
        <w:rPr>
          <w:rFonts w:ascii="Times New Roman" w:hAnsi="Times New Roman" w:cs="Times New Roman"/>
          <w:sz w:val="24"/>
          <w:szCs w:val="24"/>
        </w:rPr>
        <w:t>установ</w:t>
      </w:r>
      <w:r w:rsidR="009D0787" w:rsidRPr="00630941">
        <w:rPr>
          <w:rFonts w:ascii="Times New Roman" w:hAnsi="Times New Roman" w:cs="Times New Roman"/>
          <w:sz w:val="24"/>
          <w:szCs w:val="24"/>
        </w:rPr>
        <w:t>и</w:t>
      </w:r>
      <w:r w:rsidRPr="00630941">
        <w:rPr>
          <w:rFonts w:ascii="Times New Roman" w:hAnsi="Times New Roman" w:cs="Times New Roman"/>
          <w:sz w:val="24"/>
          <w:szCs w:val="24"/>
        </w:rPr>
        <w:t xml:space="preserve">, че  прилагателното „уникален“ има две значения „1. Който е единствен, неповторим. Уникална находка. 2. </w:t>
      </w:r>
      <w:proofErr w:type="spellStart"/>
      <w:r w:rsidRPr="00630941">
        <w:rPr>
          <w:rFonts w:ascii="Times New Roman" w:hAnsi="Times New Roman" w:cs="Times New Roman"/>
          <w:sz w:val="24"/>
          <w:szCs w:val="24"/>
        </w:rPr>
        <w:t>Прен</w:t>
      </w:r>
      <w:proofErr w:type="spellEnd"/>
      <w:r w:rsidRPr="00630941">
        <w:rPr>
          <w:rFonts w:ascii="Times New Roman" w:hAnsi="Times New Roman" w:cs="Times New Roman"/>
          <w:sz w:val="24"/>
          <w:szCs w:val="24"/>
        </w:rPr>
        <w:t>. Който е оригинален, странен.“ Като синоними се посочват: „единствен по рода си, неповторим, забележителен, изключителен, необикновен“</w:t>
      </w:r>
      <w:r w:rsidR="006F52A1" w:rsidRPr="00630941">
        <w:rPr>
          <w:rFonts w:ascii="Times New Roman" w:hAnsi="Times New Roman" w:cs="Times New Roman"/>
          <w:sz w:val="24"/>
          <w:szCs w:val="24"/>
        </w:rPr>
        <w:t xml:space="preserve"> (Онлайн Речник на българския език</w:t>
      </w:r>
      <w:r w:rsidRPr="00630941">
        <w:rPr>
          <w:rFonts w:ascii="Times New Roman" w:hAnsi="Times New Roman" w:cs="Times New Roman"/>
          <w:sz w:val="24"/>
          <w:szCs w:val="24"/>
        </w:rPr>
        <w:t>). Думата има латински произход (</w:t>
      </w:r>
      <w:proofErr w:type="spellStart"/>
      <w:r w:rsidRPr="00630941">
        <w:rPr>
          <w:rFonts w:ascii="Times New Roman" w:hAnsi="Times New Roman" w:cs="Times New Roman"/>
          <w:sz w:val="24"/>
          <w:szCs w:val="24"/>
        </w:rPr>
        <w:t>unicus</w:t>
      </w:r>
      <w:proofErr w:type="spellEnd"/>
      <w:r w:rsidRPr="00630941">
        <w:rPr>
          <w:rFonts w:ascii="Times New Roman" w:hAnsi="Times New Roman" w:cs="Times New Roman"/>
          <w:sz w:val="24"/>
          <w:szCs w:val="24"/>
        </w:rPr>
        <w:t xml:space="preserve">). </w:t>
      </w:r>
      <w:r w:rsidR="00A66CF5" w:rsidRPr="00630941">
        <w:rPr>
          <w:rFonts w:ascii="Times New Roman" w:hAnsi="Times New Roman" w:cs="Times New Roman"/>
          <w:sz w:val="24"/>
          <w:szCs w:val="24"/>
        </w:rPr>
        <w:t>Тази дума н</w:t>
      </w:r>
      <w:r w:rsidRPr="00630941">
        <w:rPr>
          <w:rFonts w:ascii="Times New Roman" w:hAnsi="Times New Roman" w:cs="Times New Roman"/>
          <w:sz w:val="24"/>
          <w:szCs w:val="24"/>
        </w:rPr>
        <w:t xml:space="preserve">авлиза </w:t>
      </w:r>
      <w:r w:rsidR="009D0787" w:rsidRPr="00630941">
        <w:rPr>
          <w:rFonts w:ascii="Times New Roman" w:hAnsi="Times New Roman" w:cs="Times New Roman"/>
          <w:sz w:val="24"/>
          <w:szCs w:val="24"/>
        </w:rPr>
        <w:t xml:space="preserve">през XVII в. </w:t>
      </w:r>
      <w:r w:rsidRPr="00630941">
        <w:rPr>
          <w:rFonts w:ascii="Times New Roman" w:hAnsi="Times New Roman" w:cs="Times New Roman"/>
          <w:sz w:val="24"/>
          <w:szCs w:val="24"/>
        </w:rPr>
        <w:t xml:space="preserve">във френския език </w:t>
      </w:r>
      <w:r w:rsidR="00A66CF5" w:rsidRPr="00630941">
        <w:rPr>
          <w:rFonts w:ascii="Times New Roman" w:hAnsi="Times New Roman" w:cs="Times New Roman"/>
          <w:sz w:val="24"/>
          <w:szCs w:val="24"/>
        </w:rPr>
        <w:t>(</w:t>
      </w:r>
      <w:proofErr w:type="spellStart"/>
      <w:r w:rsidRPr="00630941">
        <w:rPr>
          <w:rFonts w:ascii="Times New Roman" w:hAnsi="Times New Roman" w:cs="Times New Roman"/>
          <w:sz w:val="24"/>
          <w:szCs w:val="24"/>
        </w:rPr>
        <w:t>unique</w:t>
      </w:r>
      <w:proofErr w:type="spellEnd"/>
      <w:r w:rsidR="00A66CF5" w:rsidRPr="00630941">
        <w:rPr>
          <w:rFonts w:ascii="Times New Roman" w:hAnsi="Times New Roman" w:cs="Times New Roman"/>
          <w:sz w:val="24"/>
          <w:szCs w:val="24"/>
        </w:rPr>
        <w:t>)</w:t>
      </w:r>
      <w:r w:rsidRPr="00630941">
        <w:rPr>
          <w:rFonts w:ascii="Times New Roman" w:hAnsi="Times New Roman" w:cs="Times New Roman"/>
          <w:sz w:val="24"/>
          <w:szCs w:val="24"/>
        </w:rPr>
        <w:t>, а впоследствие в английския и другите езици. Почти във всички тях думата има един и същ смисъл на единствен, неповторим.</w:t>
      </w:r>
    </w:p>
    <w:p w14:paraId="42539659" w14:textId="57FE3CBA" w:rsidR="00583ABB" w:rsidRPr="00630941" w:rsidRDefault="009D0787" w:rsidP="00E57071">
      <w:pPr>
        <w:tabs>
          <w:tab w:val="left" w:pos="993"/>
        </w:tabs>
        <w:spacing w:line="240" w:lineRule="auto"/>
        <w:ind w:firstLine="567"/>
        <w:jc w:val="both"/>
        <w:rPr>
          <w:rFonts w:ascii="Times New Roman" w:hAnsi="Times New Roman" w:cs="Times New Roman"/>
          <w:sz w:val="24"/>
          <w:szCs w:val="24"/>
        </w:rPr>
      </w:pPr>
      <w:r w:rsidRPr="00630941">
        <w:rPr>
          <w:rFonts w:ascii="Times New Roman" w:hAnsi="Times New Roman" w:cs="Times New Roman"/>
          <w:sz w:val="24"/>
          <w:szCs w:val="24"/>
        </w:rPr>
        <w:t>Предизвикателство пред екипа беше формулирането на критериите и показателите за уникалност. Като такива бяха определени три групи критерии</w:t>
      </w:r>
      <w:r w:rsidR="0023094C" w:rsidRPr="00630941">
        <w:rPr>
          <w:rFonts w:ascii="Times New Roman" w:hAnsi="Times New Roman" w:cs="Times New Roman"/>
          <w:sz w:val="24"/>
          <w:szCs w:val="24"/>
        </w:rPr>
        <w:t xml:space="preserve">. </w:t>
      </w:r>
      <w:r w:rsidR="0010244C" w:rsidRPr="00630941">
        <w:rPr>
          <w:rFonts w:ascii="Times New Roman" w:hAnsi="Times New Roman" w:cs="Times New Roman"/>
          <w:sz w:val="24"/>
          <w:szCs w:val="24"/>
        </w:rPr>
        <w:t>Към първия</w:t>
      </w:r>
      <w:r w:rsidR="00E906B4" w:rsidRPr="00630941">
        <w:rPr>
          <w:rFonts w:ascii="Times New Roman" w:hAnsi="Times New Roman" w:cs="Times New Roman"/>
          <w:sz w:val="24"/>
          <w:szCs w:val="24"/>
        </w:rPr>
        <w:t xml:space="preserve">, </w:t>
      </w:r>
      <w:r w:rsidR="00E906B4" w:rsidRPr="00630941">
        <w:rPr>
          <w:rFonts w:ascii="Times New Roman" w:hAnsi="Times New Roman" w:cs="Times New Roman"/>
          <w:sz w:val="24"/>
          <w:szCs w:val="24"/>
          <w:u w:val="single"/>
        </w:rPr>
        <w:t>нормативен</w:t>
      </w:r>
      <w:r w:rsidR="00E906B4" w:rsidRPr="00630941">
        <w:rPr>
          <w:rFonts w:ascii="Times New Roman" w:hAnsi="Times New Roman" w:cs="Times New Roman"/>
          <w:sz w:val="24"/>
          <w:szCs w:val="24"/>
        </w:rPr>
        <w:t>,</w:t>
      </w:r>
      <w:r w:rsidR="0010244C" w:rsidRPr="00630941">
        <w:rPr>
          <w:rFonts w:ascii="Times New Roman" w:hAnsi="Times New Roman" w:cs="Times New Roman"/>
          <w:sz w:val="24"/>
          <w:szCs w:val="24"/>
        </w:rPr>
        <w:t xml:space="preserve"> критери</w:t>
      </w:r>
      <w:r w:rsidR="0023094C" w:rsidRPr="00630941">
        <w:rPr>
          <w:rFonts w:ascii="Times New Roman" w:hAnsi="Times New Roman" w:cs="Times New Roman"/>
          <w:sz w:val="24"/>
          <w:szCs w:val="24"/>
        </w:rPr>
        <w:t>й</w:t>
      </w:r>
      <w:r w:rsidR="0010244C" w:rsidRPr="00630941">
        <w:rPr>
          <w:rFonts w:ascii="Times New Roman" w:hAnsi="Times New Roman" w:cs="Times New Roman"/>
          <w:sz w:val="24"/>
          <w:szCs w:val="24"/>
        </w:rPr>
        <w:t xml:space="preserve"> като показатели ползвахме ежегодно актуализиращи</w:t>
      </w:r>
      <w:r w:rsidR="0023094C" w:rsidRPr="00630941">
        <w:rPr>
          <w:rFonts w:ascii="Times New Roman" w:hAnsi="Times New Roman" w:cs="Times New Roman"/>
          <w:sz w:val="24"/>
          <w:szCs w:val="24"/>
        </w:rPr>
        <w:t>те</w:t>
      </w:r>
      <w:r w:rsidR="0010244C" w:rsidRPr="00630941">
        <w:rPr>
          <w:rFonts w:ascii="Times New Roman" w:hAnsi="Times New Roman" w:cs="Times New Roman"/>
          <w:sz w:val="24"/>
          <w:szCs w:val="24"/>
        </w:rPr>
        <w:t xml:space="preserve"> се списъ</w:t>
      </w:r>
      <w:r w:rsidR="0023094C" w:rsidRPr="00630941">
        <w:rPr>
          <w:rFonts w:ascii="Times New Roman" w:hAnsi="Times New Roman" w:cs="Times New Roman"/>
          <w:sz w:val="24"/>
          <w:szCs w:val="24"/>
        </w:rPr>
        <w:t>ци</w:t>
      </w:r>
      <w:r w:rsidR="0010244C" w:rsidRPr="00630941">
        <w:rPr>
          <w:rFonts w:ascii="Times New Roman" w:hAnsi="Times New Roman" w:cs="Times New Roman"/>
          <w:sz w:val="24"/>
          <w:szCs w:val="24"/>
        </w:rPr>
        <w:t xml:space="preserve"> на</w:t>
      </w:r>
      <w:r w:rsidR="00E906B4" w:rsidRPr="00630941">
        <w:rPr>
          <w:rFonts w:ascii="Times New Roman" w:hAnsi="Times New Roman" w:cs="Times New Roman"/>
          <w:sz w:val="24"/>
          <w:szCs w:val="24"/>
        </w:rPr>
        <w:t>:</w:t>
      </w:r>
      <w:r w:rsidR="0010244C" w:rsidRPr="00630941">
        <w:rPr>
          <w:rFonts w:ascii="Times New Roman" w:hAnsi="Times New Roman" w:cs="Times New Roman"/>
          <w:sz w:val="24"/>
          <w:szCs w:val="24"/>
        </w:rPr>
        <w:t xml:space="preserve"> </w:t>
      </w:r>
      <w:r w:rsidR="00E906B4" w:rsidRPr="00630941">
        <w:rPr>
          <w:rFonts w:ascii="Times New Roman" w:hAnsi="Times New Roman" w:cs="Times New Roman"/>
          <w:sz w:val="24"/>
          <w:szCs w:val="24"/>
        </w:rPr>
        <w:t xml:space="preserve">1) </w:t>
      </w:r>
      <w:r w:rsidR="0010244C" w:rsidRPr="00630941">
        <w:rPr>
          <w:rFonts w:ascii="Times New Roman" w:hAnsi="Times New Roman" w:cs="Times New Roman"/>
          <w:sz w:val="24"/>
          <w:szCs w:val="24"/>
        </w:rPr>
        <w:t xml:space="preserve">защитените от държавата специалности от професии </w:t>
      </w:r>
      <w:r w:rsidR="00E906B4" w:rsidRPr="00630941">
        <w:rPr>
          <w:rFonts w:ascii="Times New Roman" w:hAnsi="Times New Roman" w:cs="Times New Roman"/>
          <w:sz w:val="24"/>
          <w:szCs w:val="24"/>
        </w:rPr>
        <w:t xml:space="preserve">и 2) на актуализиран списък със специалности от професии, по които е налице очакван недостиг от специалисти на пазара на труда </w:t>
      </w:r>
      <w:r w:rsidR="0010244C" w:rsidRPr="00630941">
        <w:rPr>
          <w:rFonts w:ascii="Times New Roman" w:hAnsi="Times New Roman" w:cs="Times New Roman"/>
          <w:sz w:val="24"/>
          <w:szCs w:val="24"/>
        </w:rPr>
        <w:t xml:space="preserve">(Постановление № 13 от 21 януари 2021 г.  за учебната 2021/2022 година и </w:t>
      </w:r>
      <w:r w:rsidR="00E906B4" w:rsidRPr="00630941">
        <w:rPr>
          <w:rFonts w:ascii="Times New Roman" w:hAnsi="Times New Roman" w:cs="Times New Roman"/>
          <w:sz w:val="24"/>
          <w:szCs w:val="24"/>
        </w:rPr>
        <w:t>Постановление № 13 от 10 февруари 2022 г. за учебната 2022-2023 г.)</w:t>
      </w:r>
      <w:r w:rsidR="0010244C" w:rsidRPr="00630941">
        <w:rPr>
          <w:rFonts w:ascii="Times New Roman" w:hAnsi="Times New Roman" w:cs="Times New Roman"/>
          <w:sz w:val="24"/>
          <w:szCs w:val="24"/>
        </w:rPr>
        <w:t>,</w:t>
      </w:r>
      <w:r w:rsidR="00E906B4" w:rsidRPr="00630941">
        <w:rPr>
          <w:rFonts w:ascii="Times New Roman" w:hAnsi="Times New Roman" w:cs="Times New Roman"/>
          <w:sz w:val="24"/>
          <w:szCs w:val="24"/>
        </w:rPr>
        <w:t xml:space="preserve"> </w:t>
      </w:r>
      <w:r w:rsidR="0010244C" w:rsidRPr="00630941">
        <w:rPr>
          <w:rFonts w:ascii="Times New Roman" w:hAnsi="Times New Roman" w:cs="Times New Roman"/>
          <w:sz w:val="24"/>
          <w:szCs w:val="24"/>
        </w:rPr>
        <w:t xml:space="preserve">и </w:t>
      </w:r>
      <w:r w:rsidR="00E906B4" w:rsidRPr="00630941">
        <w:rPr>
          <w:rFonts w:ascii="Times New Roman" w:hAnsi="Times New Roman" w:cs="Times New Roman"/>
          <w:sz w:val="24"/>
          <w:szCs w:val="24"/>
        </w:rPr>
        <w:t xml:space="preserve">3) списък на </w:t>
      </w:r>
      <w:r w:rsidR="00E906B4" w:rsidRPr="00630941">
        <w:rPr>
          <w:rFonts w:ascii="Times New Roman" w:hAnsi="Times New Roman" w:cs="Times New Roman"/>
          <w:sz w:val="24"/>
          <w:szCs w:val="24"/>
          <w:lang w:val="en-US"/>
        </w:rPr>
        <w:t>STEM</w:t>
      </w:r>
      <w:r w:rsidR="00E906B4" w:rsidRPr="00630941">
        <w:rPr>
          <w:rFonts w:ascii="Times New Roman" w:hAnsi="Times New Roman" w:cs="Times New Roman"/>
          <w:sz w:val="24"/>
          <w:szCs w:val="24"/>
        </w:rPr>
        <w:t xml:space="preserve"> професиите и профили (</w:t>
      </w:r>
      <w:r w:rsidR="0010244C" w:rsidRPr="00630941">
        <w:rPr>
          <w:rFonts w:ascii="Times New Roman" w:hAnsi="Times New Roman" w:cs="Times New Roman"/>
          <w:sz w:val="24"/>
          <w:szCs w:val="24"/>
        </w:rPr>
        <w:t>Писмо на МОН № 9105-422/ 10.12.2020 г.</w:t>
      </w:r>
      <w:r w:rsidR="00E906B4" w:rsidRPr="00630941">
        <w:rPr>
          <w:rFonts w:ascii="Times New Roman" w:hAnsi="Times New Roman" w:cs="Times New Roman"/>
          <w:sz w:val="24"/>
          <w:szCs w:val="24"/>
        </w:rPr>
        <w:t>)</w:t>
      </w:r>
      <w:r w:rsidR="0010244C" w:rsidRPr="00630941">
        <w:rPr>
          <w:rFonts w:ascii="Times New Roman" w:hAnsi="Times New Roman" w:cs="Times New Roman"/>
          <w:sz w:val="24"/>
          <w:szCs w:val="24"/>
        </w:rPr>
        <w:t xml:space="preserve"> Следващият критерий е  </w:t>
      </w:r>
      <w:r w:rsidR="0010244C" w:rsidRPr="00630941">
        <w:rPr>
          <w:rFonts w:ascii="Times New Roman" w:hAnsi="Times New Roman" w:cs="Times New Roman"/>
          <w:sz w:val="24"/>
          <w:szCs w:val="24"/>
          <w:u w:val="single"/>
        </w:rPr>
        <w:t>съдържателен</w:t>
      </w:r>
      <w:r w:rsidR="0010244C" w:rsidRPr="00630941">
        <w:rPr>
          <w:rFonts w:ascii="Times New Roman" w:hAnsi="Times New Roman" w:cs="Times New Roman"/>
          <w:sz w:val="24"/>
          <w:szCs w:val="24"/>
        </w:rPr>
        <w:t xml:space="preserve"> и тук са включени три показателя. Първият е </w:t>
      </w:r>
      <w:bookmarkStart w:id="1" w:name="_Hlk144976795"/>
      <w:r w:rsidR="0023094C" w:rsidRPr="00630941">
        <w:rPr>
          <w:rFonts w:ascii="Times New Roman" w:hAnsi="Times New Roman" w:cs="Times New Roman"/>
          <w:sz w:val="24"/>
          <w:szCs w:val="24"/>
        </w:rPr>
        <w:t xml:space="preserve">в колко броя професионални гимназии се предлага </w:t>
      </w:r>
      <w:r w:rsidR="00E57071" w:rsidRPr="00630941">
        <w:rPr>
          <w:rFonts w:ascii="Times New Roman" w:hAnsi="Times New Roman" w:cs="Times New Roman"/>
          <w:sz w:val="24"/>
          <w:szCs w:val="24"/>
        </w:rPr>
        <w:t>обучение</w:t>
      </w:r>
      <w:r w:rsidR="0023094C" w:rsidRPr="00630941">
        <w:rPr>
          <w:rFonts w:ascii="Times New Roman" w:hAnsi="Times New Roman" w:cs="Times New Roman"/>
          <w:sz w:val="24"/>
          <w:szCs w:val="24"/>
        </w:rPr>
        <w:t xml:space="preserve"> по</w:t>
      </w:r>
      <w:r w:rsidR="0010244C" w:rsidRPr="00630941">
        <w:rPr>
          <w:rFonts w:ascii="Times New Roman" w:hAnsi="Times New Roman" w:cs="Times New Roman"/>
          <w:sz w:val="24"/>
          <w:szCs w:val="24"/>
        </w:rPr>
        <w:t xml:space="preserve"> дадената специалност</w:t>
      </w:r>
      <w:bookmarkEnd w:id="1"/>
      <w:r w:rsidR="00F34FA4" w:rsidRPr="00630941">
        <w:rPr>
          <w:rFonts w:ascii="Times New Roman" w:hAnsi="Times New Roman" w:cs="Times New Roman"/>
          <w:sz w:val="24"/>
          <w:szCs w:val="24"/>
        </w:rPr>
        <w:t xml:space="preserve"> и вторият показател - в колко специалности подготовката по професия се е осъществявала или да се осъществява и в момента в </w:t>
      </w:r>
      <w:proofErr w:type="spellStart"/>
      <w:r w:rsidR="00F34FA4" w:rsidRPr="00630941">
        <w:rPr>
          <w:rFonts w:ascii="Times New Roman" w:hAnsi="Times New Roman" w:cs="Times New Roman"/>
          <w:sz w:val="24"/>
          <w:szCs w:val="24"/>
        </w:rPr>
        <w:t>дуална</w:t>
      </w:r>
      <w:proofErr w:type="spellEnd"/>
      <w:r w:rsidR="00F34FA4" w:rsidRPr="00630941">
        <w:rPr>
          <w:rFonts w:ascii="Times New Roman" w:hAnsi="Times New Roman" w:cs="Times New Roman"/>
          <w:sz w:val="24"/>
          <w:szCs w:val="24"/>
        </w:rPr>
        <w:t xml:space="preserve"> форма на обучение? Последният критерий – историческият е също важен, защото корените, традициите, които има едно училищ</w:t>
      </w:r>
      <w:r w:rsidR="00571CBB" w:rsidRPr="00630941">
        <w:rPr>
          <w:rFonts w:ascii="Times New Roman" w:hAnsi="Times New Roman" w:cs="Times New Roman"/>
          <w:sz w:val="24"/>
          <w:szCs w:val="24"/>
        </w:rPr>
        <w:t>е</w:t>
      </w:r>
      <w:r w:rsidR="00F34FA4" w:rsidRPr="00630941">
        <w:rPr>
          <w:rFonts w:ascii="Times New Roman" w:hAnsi="Times New Roman" w:cs="Times New Roman"/>
          <w:sz w:val="24"/>
          <w:szCs w:val="24"/>
        </w:rPr>
        <w:t xml:space="preserve"> са тези, които създават духа в него. </w:t>
      </w:r>
      <w:bookmarkStart w:id="2" w:name="_Hlk144977245"/>
      <w:r w:rsidR="00F34FA4" w:rsidRPr="00630941">
        <w:rPr>
          <w:rFonts w:ascii="Times New Roman" w:hAnsi="Times New Roman" w:cs="Times New Roman"/>
          <w:sz w:val="24"/>
          <w:szCs w:val="24"/>
        </w:rPr>
        <w:t>Една част от тези училища бяха</w:t>
      </w:r>
      <w:r w:rsidR="00801371" w:rsidRPr="00630941">
        <w:rPr>
          <w:rFonts w:ascii="Times New Roman" w:hAnsi="Times New Roman" w:cs="Times New Roman"/>
          <w:sz w:val="24"/>
          <w:szCs w:val="24"/>
        </w:rPr>
        <w:t xml:space="preserve"> обект на изследване през 2016 г. по друг проект „Столетниците или най-старите професионални училища в България – минало, </w:t>
      </w:r>
      <w:r w:rsidR="00E57071" w:rsidRPr="00630941">
        <w:rPr>
          <w:rFonts w:ascii="Times New Roman" w:hAnsi="Times New Roman" w:cs="Times New Roman"/>
          <w:sz w:val="24"/>
          <w:szCs w:val="24"/>
        </w:rPr>
        <w:t>настояще</w:t>
      </w:r>
      <w:r w:rsidR="00801371" w:rsidRPr="00630941">
        <w:rPr>
          <w:rFonts w:ascii="Times New Roman" w:hAnsi="Times New Roman" w:cs="Times New Roman"/>
          <w:sz w:val="24"/>
          <w:szCs w:val="24"/>
        </w:rPr>
        <w:t xml:space="preserve"> и бъдеще) </w:t>
      </w:r>
      <w:r w:rsidR="00F34FA4" w:rsidRPr="00630941">
        <w:rPr>
          <w:rFonts w:ascii="Times New Roman" w:hAnsi="Times New Roman" w:cs="Times New Roman"/>
          <w:sz w:val="24"/>
          <w:szCs w:val="24"/>
        </w:rPr>
        <w:t xml:space="preserve"> </w:t>
      </w:r>
      <w:bookmarkStart w:id="3" w:name="_Hlk144977217"/>
      <w:bookmarkEnd w:id="2"/>
      <w:r w:rsidR="00801371" w:rsidRPr="00630941">
        <w:rPr>
          <w:rFonts w:ascii="Times New Roman" w:hAnsi="Times New Roman" w:cs="Times New Roman"/>
          <w:sz w:val="24"/>
          <w:szCs w:val="24"/>
        </w:rPr>
        <w:t>Други професионални гимназии</w:t>
      </w:r>
      <w:r w:rsidR="00F34FA4" w:rsidRPr="00630941">
        <w:rPr>
          <w:rFonts w:ascii="Times New Roman" w:hAnsi="Times New Roman" w:cs="Times New Roman"/>
          <w:sz w:val="24"/>
          <w:szCs w:val="24"/>
        </w:rPr>
        <w:t xml:space="preserve"> са „родени“ от обединението </w:t>
      </w:r>
      <w:r w:rsidR="00801371" w:rsidRPr="00630941">
        <w:rPr>
          <w:rFonts w:ascii="Times New Roman" w:hAnsi="Times New Roman" w:cs="Times New Roman"/>
          <w:sz w:val="24"/>
          <w:szCs w:val="24"/>
        </w:rPr>
        <w:t>с друго</w:t>
      </w:r>
      <w:r w:rsidR="00F34FA4" w:rsidRPr="00630941">
        <w:rPr>
          <w:rFonts w:ascii="Times New Roman" w:hAnsi="Times New Roman" w:cs="Times New Roman"/>
          <w:sz w:val="24"/>
          <w:szCs w:val="24"/>
        </w:rPr>
        <w:t xml:space="preserve"> професионалн</w:t>
      </w:r>
      <w:r w:rsidR="00801371" w:rsidRPr="00630941">
        <w:rPr>
          <w:rFonts w:ascii="Times New Roman" w:hAnsi="Times New Roman" w:cs="Times New Roman"/>
          <w:sz w:val="24"/>
          <w:szCs w:val="24"/>
        </w:rPr>
        <w:t>о</w:t>
      </w:r>
      <w:r w:rsidR="00F34FA4" w:rsidRPr="00630941">
        <w:rPr>
          <w:rFonts w:ascii="Times New Roman" w:hAnsi="Times New Roman" w:cs="Times New Roman"/>
          <w:sz w:val="24"/>
          <w:szCs w:val="24"/>
        </w:rPr>
        <w:t xml:space="preserve"> училищ</w:t>
      </w:r>
      <w:r w:rsidR="00801371" w:rsidRPr="00630941">
        <w:rPr>
          <w:rFonts w:ascii="Times New Roman" w:hAnsi="Times New Roman" w:cs="Times New Roman"/>
          <w:sz w:val="24"/>
          <w:szCs w:val="24"/>
        </w:rPr>
        <w:t>е</w:t>
      </w:r>
      <w:r w:rsidR="00F34FA4" w:rsidRPr="00630941">
        <w:rPr>
          <w:rFonts w:ascii="Times New Roman" w:hAnsi="Times New Roman" w:cs="Times New Roman"/>
          <w:sz w:val="24"/>
          <w:szCs w:val="24"/>
        </w:rPr>
        <w:t xml:space="preserve">, </w:t>
      </w:r>
      <w:r w:rsidR="00801371" w:rsidRPr="00630941">
        <w:rPr>
          <w:rFonts w:ascii="Times New Roman" w:hAnsi="Times New Roman" w:cs="Times New Roman"/>
          <w:sz w:val="24"/>
          <w:szCs w:val="24"/>
        </w:rPr>
        <w:t>но</w:t>
      </w:r>
      <w:r w:rsidR="00F34FA4" w:rsidRPr="00630941">
        <w:rPr>
          <w:rFonts w:ascii="Times New Roman" w:hAnsi="Times New Roman" w:cs="Times New Roman"/>
          <w:sz w:val="24"/>
          <w:szCs w:val="24"/>
        </w:rPr>
        <w:t xml:space="preserve"> и до днес се стремят да запазят и да развиват професионалните направления, които лежат в основата им.</w:t>
      </w:r>
      <w:bookmarkEnd w:id="3"/>
    </w:p>
    <w:p w14:paraId="2904CCDA" w14:textId="77777777" w:rsidR="00176040" w:rsidRPr="00630941" w:rsidRDefault="00176040" w:rsidP="00E57071">
      <w:pPr>
        <w:tabs>
          <w:tab w:val="left" w:pos="993"/>
        </w:tabs>
        <w:spacing w:line="240" w:lineRule="auto"/>
        <w:ind w:firstLine="567"/>
        <w:jc w:val="both"/>
        <w:rPr>
          <w:rFonts w:ascii="Times New Roman" w:hAnsi="Times New Roman" w:cs="Times New Roman"/>
          <w:sz w:val="24"/>
          <w:szCs w:val="24"/>
        </w:rPr>
      </w:pPr>
      <w:r w:rsidRPr="00630941">
        <w:rPr>
          <w:rFonts w:ascii="Times New Roman" w:hAnsi="Times New Roman" w:cs="Times New Roman"/>
          <w:sz w:val="24"/>
          <w:szCs w:val="24"/>
        </w:rPr>
        <w:t xml:space="preserve">По данни на Националния статистически институт към 26.04.2023 г. професионалните училища по вид за </w:t>
      </w:r>
      <w:proofErr w:type="spellStart"/>
      <w:r w:rsidRPr="00630941">
        <w:rPr>
          <w:rFonts w:ascii="Times New Roman" w:hAnsi="Times New Roman" w:cs="Times New Roman"/>
          <w:sz w:val="24"/>
          <w:szCs w:val="24"/>
        </w:rPr>
        <w:t>уч</w:t>
      </w:r>
      <w:proofErr w:type="spellEnd"/>
      <w:r w:rsidRPr="00630941">
        <w:rPr>
          <w:rFonts w:ascii="Times New Roman" w:hAnsi="Times New Roman" w:cs="Times New Roman"/>
          <w:sz w:val="24"/>
          <w:szCs w:val="24"/>
        </w:rPr>
        <w:t>. 2022-2023 г. са общо 419 на брой, от които:</w:t>
      </w:r>
    </w:p>
    <w:p w14:paraId="38338ED4" w14:textId="63B9B081" w:rsidR="00176040" w:rsidRPr="00630941" w:rsidRDefault="00176040" w:rsidP="00E57071">
      <w:pPr>
        <w:pStyle w:val="a3"/>
        <w:numPr>
          <w:ilvl w:val="0"/>
          <w:numId w:val="2"/>
        </w:numPr>
        <w:tabs>
          <w:tab w:val="left" w:pos="993"/>
        </w:tabs>
        <w:spacing w:line="240" w:lineRule="auto"/>
        <w:ind w:firstLine="567"/>
        <w:jc w:val="both"/>
        <w:rPr>
          <w:rFonts w:ascii="Times New Roman" w:hAnsi="Times New Roman" w:cs="Times New Roman"/>
          <w:sz w:val="24"/>
          <w:szCs w:val="24"/>
        </w:rPr>
      </w:pPr>
      <w:r w:rsidRPr="00630941">
        <w:rPr>
          <w:rFonts w:ascii="Times New Roman" w:hAnsi="Times New Roman" w:cs="Times New Roman"/>
          <w:sz w:val="24"/>
          <w:szCs w:val="24"/>
        </w:rPr>
        <w:t>Училищата по изкуства – 21;</w:t>
      </w:r>
    </w:p>
    <w:p w14:paraId="2CFB275E" w14:textId="73D4699E" w:rsidR="00176040" w:rsidRPr="00630941" w:rsidRDefault="00176040" w:rsidP="00E57071">
      <w:pPr>
        <w:pStyle w:val="a3"/>
        <w:numPr>
          <w:ilvl w:val="0"/>
          <w:numId w:val="2"/>
        </w:numPr>
        <w:tabs>
          <w:tab w:val="left" w:pos="993"/>
        </w:tabs>
        <w:spacing w:line="240" w:lineRule="auto"/>
        <w:ind w:firstLine="567"/>
        <w:jc w:val="both"/>
        <w:rPr>
          <w:rFonts w:ascii="Times New Roman" w:hAnsi="Times New Roman" w:cs="Times New Roman"/>
          <w:sz w:val="24"/>
          <w:szCs w:val="24"/>
        </w:rPr>
      </w:pPr>
      <w:r w:rsidRPr="00630941">
        <w:rPr>
          <w:rFonts w:ascii="Times New Roman" w:hAnsi="Times New Roman" w:cs="Times New Roman"/>
          <w:sz w:val="24"/>
          <w:szCs w:val="24"/>
        </w:rPr>
        <w:t>Спортните училища – 25;</w:t>
      </w:r>
    </w:p>
    <w:p w14:paraId="3A221E83" w14:textId="7EFB031B" w:rsidR="00176040" w:rsidRPr="00630941" w:rsidRDefault="00176040" w:rsidP="00E57071">
      <w:pPr>
        <w:pStyle w:val="a3"/>
        <w:numPr>
          <w:ilvl w:val="0"/>
          <w:numId w:val="2"/>
        </w:numPr>
        <w:tabs>
          <w:tab w:val="left" w:pos="993"/>
        </w:tabs>
        <w:spacing w:line="240" w:lineRule="auto"/>
        <w:ind w:firstLine="567"/>
        <w:jc w:val="both"/>
        <w:rPr>
          <w:rFonts w:ascii="Times New Roman" w:hAnsi="Times New Roman" w:cs="Times New Roman"/>
          <w:sz w:val="24"/>
          <w:szCs w:val="24"/>
        </w:rPr>
      </w:pPr>
      <w:r w:rsidRPr="00630941">
        <w:rPr>
          <w:rFonts w:ascii="Times New Roman" w:hAnsi="Times New Roman" w:cs="Times New Roman"/>
          <w:sz w:val="24"/>
          <w:szCs w:val="24"/>
        </w:rPr>
        <w:t>Професионалните гимназии – 351;</w:t>
      </w:r>
    </w:p>
    <w:p w14:paraId="49F94781" w14:textId="39501C0B" w:rsidR="00176040" w:rsidRPr="00630941" w:rsidRDefault="00176040" w:rsidP="00E57071">
      <w:pPr>
        <w:pStyle w:val="a3"/>
        <w:numPr>
          <w:ilvl w:val="0"/>
          <w:numId w:val="2"/>
        </w:numPr>
        <w:tabs>
          <w:tab w:val="left" w:pos="993"/>
        </w:tabs>
        <w:spacing w:line="240" w:lineRule="auto"/>
        <w:ind w:firstLine="567"/>
        <w:jc w:val="both"/>
        <w:rPr>
          <w:rFonts w:ascii="Times New Roman" w:hAnsi="Times New Roman" w:cs="Times New Roman"/>
          <w:sz w:val="24"/>
          <w:szCs w:val="24"/>
        </w:rPr>
      </w:pPr>
      <w:r w:rsidRPr="00630941">
        <w:rPr>
          <w:rFonts w:ascii="Times New Roman" w:hAnsi="Times New Roman" w:cs="Times New Roman"/>
          <w:sz w:val="24"/>
          <w:szCs w:val="24"/>
        </w:rPr>
        <w:t xml:space="preserve">Професионални колежи с прием след средно образование – 22. </w:t>
      </w:r>
    </w:p>
    <w:p w14:paraId="79CC4E29" w14:textId="64069B59" w:rsidR="00176040" w:rsidRPr="00630941" w:rsidRDefault="00176040" w:rsidP="00E57071">
      <w:pPr>
        <w:tabs>
          <w:tab w:val="left" w:pos="993"/>
        </w:tabs>
        <w:spacing w:line="240" w:lineRule="auto"/>
        <w:ind w:firstLine="567"/>
        <w:jc w:val="both"/>
        <w:rPr>
          <w:rFonts w:ascii="Times New Roman" w:hAnsi="Times New Roman" w:cs="Times New Roman"/>
          <w:sz w:val="24"/>
          <w:szCs w:val="24"/>
        </w:rPr>
      </w:pPr>
      <w:r w:rsidRPr="00630941">
        <w:rPr>
          <w:rFonts w:ascii="Times New Roman" w:hAnsi="Times New Roman" w:cs="Times New Roman"/>
          <w:sz w:val="24"/>
          <w:szCs w:val="24"/>
        </w:rPr>
        <w:t>От тях 28 са частни.</w:t>
      </w:r>
      <w:r w:rsidR="001F2EAE" w:rsidRPr="00630941">
        <w:rPr>
          <w:rFonts w:ascii="Times New Roman" w:hAnsi="Times New Roman" w:cs="Times New Roman"/>
          <w:sz w:val="24"/>
          <w:szCs w:val="24"/>
        </w:rPr>
        <w:t xml:space="preserve"> Акцент беше поставен само върху професионалните гимназии поради спецификата в </w:t>
      </w:r>
      <w:r w:rsidR="00E57071" w:rsidRPr="00630941">
        <w:rPr>
          <w:rFonts w:ascii="Times New Roman" w:hAnsi="Times New Roman" w:cs="Times New Roman"/>
          <w:sz w:val="24"/>
          <w:szCs w:val="24"/>
        </w:rPr>
        <w:t>подготовката</w:t>
      </w:r>
      <w:r w:rsidR="001F2EAE" w:rsidRPr="00630941">
        <w:rPr>
          <w:rFonts w:ascii="Times New Roman" w:hAnsi="Times New Roman" w:cs="Times New Roman"/>
          <w:sz w:val="24"/>
          <w:szCs w:val="24"/>
        </w:rPr>
        <w:t xml:space="preserve"> и организацията на учебния процес в училищата по изкуства и спортните училища. Тъй като се изследваше подготовката само на учениците от 8 до 12 клас във фокуса на изследването не попаднаха и професионалните колежи.</w:t>
      </w:r>
    </w:p>
    <w:p w14:paraId="3F4CF106" w14:textId="31642275" w:rsidR="0056248B" w:rsidRPr="00630941" w:rsidRDefault="0056248B" w:rsidP="00E57071">
      <w:pPr>
        <w:tabs>
          <w:tab w:val="left" w:pos="993"/>
        </w:tabs>
        <w:spacing w:line="240" w:lineRule="auto"/>
        <w:ind w:firstLine="567"/>
        <w:jc w:val="both"/>
        <w:rPr>
          <w:rFonts w:ascii="Times New Roman" w:hAnsi="Times New Roman" w:cs="Times New Roman"/>
          <w:sz w:val="24"/>
          <w:szCs w:val="24"/>
        </w:rPr>
      </w:pPr>
      <w:r w:rsidRPr="00630941">
        <w:rPr>
          <w:rFonts w:ascii="Times New Roman" w:hAnsi="Times New Roman" w:cs="Times New Roman"/>
          <w:sz w:val="24"/>
          <w:szCs w:val="24"/>
        </w:rPr>
        <w:t>Проучени бяха официалните сайтове на 3</w:t>
      </w:r>
      <w:r w:rsidR="001F2EAE" w:rsidRPr="00630941">
        <w:rPr>
          <w:rFonts w:ascii="Times New Roman" w:hAnsi="Times New Roman" w:cs="Times New Roman"/>
          <w:sz w:val="24"/>
          <w:szCs w:val="24"/>
        </w:rPr>
        <w:t>52</w:t>
      </w:r>
      <w:r w:rsidRPr="00630941">
        <w:rPr>
          <w:rFonts w:ascii="Times New Roman" w:hAnsi="Times New Roman" w:cs="Times New Roman"/>
          <w:sz w:val="24"/>
          <w:szCs w:val="24"/>
        </w:rPr>
        <w:t xml:space="preserve"> професионални училища. </w:t>
      </w:r>
      <w:r w:rsidR="001F2EAE" w:rsidRPr="00630941">
        <w:rPr>
          <w:rFonts w:ascii="Times New Roman" w:hAnsi="Times New Roman" w:cs="Times New Roman"/>
          <w:sz w:val="24"/>
          <w:szCs w:val="24"/>
        </w:rPr>
        <w:t xml:space="preserve">На базата на определените критерии и показатели се обособиха </w:t>
      </w:r>
      <w:r w:rsidRPr="00630941">
        <w:rPr>
          <w:rFonts w:ascii="Times New Roman" w:hAnsi="Times New Roman" w:cs="Times New Roman"/>
          <w:sz w:val="24"/>
          <w:szCs w:val="24"/>
        </w:rPr>
        <w:t xml:space="preserve">41 училища от всички 17 </w:t>
      </w:r>
      <w:r w:rsidR="00E57071" w:rsidRPr="00630941">
        <w:rPr>
          <w:rFonts w:ascii="Times New Roman" w:hAnsi="Times New Roman" w:cs="Times New Roman"/>
          <w:sz w:val="24"/>
          <w:szCs w:val="24"/>
        </w:rPr>
        <w:t>професионални</w:t>
      </w:r>
      <w:r w:rsidRPr="00630941">
        <w:rPr>
          <w:rFonts w:ascii="Times New Roman" w:hAnsi="Times New Roman" w:cs="Times New Roman"/>
          <w:sz w:val="24"/>
          <w:szCs w:val="24"/>
        </w:rPr>
        <w:t xml:space="preserve"> направления. </w:t>
      </w:r>
    </w:p>
    <w:p w14:paraId="73158A1A" w14:textId="34E103F6" w:rsidR="009A5D9C" w:rsidRPr="00630941" w:rsidRDefault="008D2DE3" w:rsidP="005A3287">
      <w:pPr>
        <w:tabs>
          <w:tab w:val="left" w:pos="993"/>
        </w:tabs>
        <w:spacing w:line="240" w:lineRule="auto"/>
        <w:ind w:firstLine="567"/>
        <w:jc w:val="both"/>
        <w:rPr>
          <w:rFonts w:ascii="Times New Roman" w:hAnsi="Times New Roman" w:cs="Times New Roman"/>
          <w:sz w:val="24"/>
          <w:szCs w:val="24"/>
        </w:rPr>
      </w:pPr>
      <w:r w:rsidRPr="00630941">
        <w:rPr>
          <w:rFonts w:ascii="Times New Roman" w:hAnsi="Times New Roman" w:cs="Times New Roman"/>
          <w:sz w:val="24"/>
          <w:szCs w:val="24"/>
        </w:rPr>
        <w:t>Професионалната гимназия по речно корабостроене и корабоплаване</w:t>
      </w:r>
      <w:r w:rsidR="001014C0" w:rsidRPr="00630941">
        <w:rPr>
          <w:rFonts w:ascii="Times New Roman" w:hAnsi="Times New Roman" w:cs="Times New Roman"/>
          <w:sz w:val="24"/>
          <w:szCs w:val="24"/>
        </w:rPr>
        <w:t xml:space="preserve"> (ПГРКК)</w:t>
      </w:r>
      <w:r w:rsidRPr="00630941">
        <w:rPr>
          <w:rFonts w:ascii="Times New Roman" w:hAnsi="Times New Roman" w:cs="Times New Roman"/>
          <w:sz w:val="24"/>
          <w:szCs w:val="24"/>
        </w:rPr>
        <w:t>, гр. Русе</w:t>
      </w:r>
      <w:r w:rsidR="001F2EAE" w:rsidRPr="00630941">
        <w:rPr>
          <w:rFonts w:ascii="Times New Roman" w:hAnsi="Times New Roman" w:cs="Times New Roman"/>
          <w:sz w:val="24"/>
          <w:szCs w:val="24"/>
        </w:rPr>
        <w:t xml:space="preserve"> беше една от </w:t>
      </w:r>
      <w:r w:rsidR="00A85196" w:rsidRPr="00630941">
        <w:rPr>
          <w:rFonts w:ascii="Times New Roman" w:hAnsi="Times New Roman" w:cs="Times New Roman"/>
          <w:sz w:val="24"/>
          <w:szCs w:val="24"/>
        </w:rPr>
        <w:t xml:space="preserve">тези, които отговори на голям брой </w:t>
      </w:r>
      <w:r w:rsidR="008A735C" w:rsidRPr="00630941">
        <w:rPr>
          <w:rFonts w:ascii="Times New Roman" w:hAnsi="Times New Roman" w:cs="Times New Roman"/>
          <w:sz w:val="24"/>
          <w:szCs w:val="24"/>
        </w:rPr>
        <w:t xml:space="preserve">от </w:t>
      </w:r>
      <w:r w:rsidR="00A85196" w:rsidRPr="00630941">
        <w:rPr>
          <w:rFonts w:ascii="Times New Roman" w:hAnsi="Times New Roman" w:cs="Times New Roman"/>
          <w:sz w:val="24"/>
          <w:szCs w:val="24"/>
        </w:rPr>
        <w:t>критерии</w:t>
      </w:r>
      <w:r w:rsidR="008A735C" w:rsidRPr="00630941">
        <w:rPr>
          <w:rFonts w:ascii="Times New Roman" w:hAnsi="Times New Roman" w:cs="Times New Roman"/>
          <w:sz w:val="24"/>
          <w:szCs w:val="24"/>
        </w:rPr>
        <w:t xml:space="preserve">те. Училището предлага подготовка в 2 области на образование: 1) 52 Техника в 2  професионални направления 522 – Електротехника и енергетика и 525 - Моторни превозни средства, кораби и въздухоплавателни средства и 2) 84 - Транспорт – с две специалности </w:t>
      </w:r>
      <w:proofErr w:type="spellStart"/>
      <w:r w:rsidR="008A735C" w:rsidRPr="00630941">
        <w:rPr>
          <w:rFonts w:ascii="Times New Roman" w:hAnsi="Times New Roman" w:cs="Times New Roman"/>
          <w:sz w:val="24"/>
          <w:szCs w:val="24"/>
        </w:rPr>
        <w:t>Корабоводене</w:t>
      </w:r>
      <w:proofErr w:type="spellEnd"/>
      <w:r w:rsidR="008A735C" w:rsidRPr="00630941">
        <w:rPr>
          <w:rFonts w:ascii="Times New Roman" w:hAnsi="Times New Roman" w:cs="Times New Roman"/>
          <w:sz w:val="24"/>
          <w:szCs w:val="24"/>
        </w:rPr>
        <w:t>- речно и Логистика на товари и услуги.</w:t>
      </w:r>
      <w:r w:rsidR="005A3287" w:rsidRPr="00630941">
        <w:rPr>
          <w:rFonts w:ascii="Times New Roman" w:hAnsi="Times New Roman" w:cs="Times New Roman"/>
          <w:sz w:val="24"/>
          <w:szCs w:val="24"/>
        </w:rPr>
        <w:t xml:space="preserve"> То беше определено </w:t>
      </w:r>
      <w:r w:rsidR="00A85196" w:rsidRPr="00630941">
        <w:rPr>
          <w:rFonts w:ascii="Times New Roman" w:hAnsi="Times New Roman" w:cs="Times New Roman"/>
          <w:sz w:val="24"/>
          <w:szCs w:val="24"/>
        </w:rPr>
        <w:t>като уникалн</w:t>
      </w:r>
      <w:r w:rsidR="005A3287" w:rsidRPr="00630941">
        <w:rPr>
          <w:rFonts w:ascii="Times New Roman" w:hAnsi="Times New Roman" w:cs="Times New Roman"/>
          <w:sz w:val="24"/>
          <w:szCs w:val="24"/>
        </w:rPr>
        <w:t>о</w:t>
      </w:r>
      <w:r w:rsidR="009A5D9C" w:rsidRPr="00630941">
        <w:rPr>
          <w:rFonts w:ascii="Times New Roman" w:hAnsi="Times New Roman" w:cs="Times New Roman"/>
          <w:sz w:val="24"/>
          <w:szCs w:val="24"/>
        </w:rPr>
        <w:t xml:space="preserve">, защото е: </w:t>
      </w:r>
    </w:p>
    <w:p w14:paraId="127CE2D3" w14:textId="7877D1B1" w:rsidR="009A5D9C" w:rsidRPr="00630941" w:rsidRDefault="009A5D9C" w:rsidP="00A85196">
      <w:pPr>
        <w:pStyle w:val="a3"/>
        <w:numPr>
          <w:ilvl w:val="0"/>
          <w:numId w:val="5"/>
        </w:numPr>
        <w:tabs>
          <w:tab w:val="left" w:pos="993"/>
        </w:tabs>
        <w:spacing w:line="240" w:lineRule="auto"/>
        <w:ind w:left="0" w:firstLine="851"/>
        <w:jc w:val="both"/>
        <w:rPr>
          <w:rFonts w:ascii="Times New Roman" w:hAnsi="Times New Roman" w:cs="Times New Roman"/>
          <w:sz w:val="24"/>
          <w:szCs w:val="24"/>
        </w:rPr>
      </w:pPr>
      <w:r w:rsidRPr="00630941">
        <w:rPr>
          <w:rFonts w:ascii="Times New Roman" w:hAnsi="Times New Roman" w:cs="Times New Roman"/>
          <w:sz w:val="24"/>
          <w:szCs w:val="24"/>
        </w:rPr>
        <w:t>единствено в страната</w:t>
      </w:r>
      <w:r w:rsidR="005B6081" w:rsidRPr="00630941">
        <w:rPr>
          <w:rFonts w:ascii="Times New Roman" w:hAnsi="Times New Roman" w:cs="Times New Roman"/>
          <w:sz w:val="24"/>
          <w:szCs w:val="24"/>
        </w:rPr>
        <w:t>, което дава подготовка по професии,</w:t>
      </w:r>
      <w:r w:rsidRPr="00630941">
        <w:rPr>
          <w:rFonts w:ascii="Times New Roman" w:hAnsi="Times New Roman" w:cs="Times New Roman"/>
          <w:sz w:val="24"/>
          <w:szCs w:val="24"/>
        </w:rPr>
        <w:t xml:space="preserve"> свързано с </w:t>
      </w:r>
      <w:r w:rsidRPr="00630941">
        <w:rPr>
          <w:rFonts w:ascii="Times New Roman" w:hAnsi="Times New Roman" w:cs="Times New Roman"/>
          <w:sz w:val="24"/>
          <w:szCs w:val="24"/>
          <w:u w:val="single"/>
        </w:rPr>
        <w:t>речното</w:t>
      </w:r>
      <w:r w:rsidRPr="00630941">
        <w:rPr>
          <w:rFonts w:ascii="Times New Roman" w:hAnsi="Times New Roman" w:cs="Times New Roman"/>
          <w:sz w:val="24"/>
          <w:szCs w:val="24"/>
        </w:rPr>
        <w:t xml:space="preserve"> корабостроене и корабоплаване;</w:t>
      </w:r>
    </w:p>
    <w:p w14:paraId="035AD68E" w14:textId="077A0F66" w:rsidR="005255E6" w:rsidRPr="00630941" w:rsidRDefault="009A5D9C" w:rsidP="00A85196">
      <w:pPr>
        <w:pStyle w:val="a3"/>
        <w:numPr>
          <w:ilvl w:val="0"/>
          <w:numId w:val="5"/>
        </w:numPr>
        <w:tabs>
          <w:tab w:val="left" w:pos="993"/>
        </w:tabs>
        <w:spacing w:line="240" w:lineRule="auto"/>
        <w:ind w:left="0" w:firstLine="851"/>
        <w:jc w:val="both"/>
        <w:rPr>
          <w:rFonts w:ascii="Times New Roman" w:hAnsi="Times New Roman" w:cs="Times New Roman"/>
          <w:sz w:val="24"/>
          <w:szCs w:val="24"/>
        </w:rPr>
      </w:pPr>
      <w:r w:rsidRPr="00630941">
        <w:rPr>
          <w:rFonts w:ascii="Times New Roman" w:hAnsi="Times New Roman" w:cs="Times New Roman"/>
          <w:sz w:val="24"/>
          <w:szCs w:val="24"/>
        </w:rPr>
        <w:t xml:space="preserve">с </w:t>
      </w:r>
      <w:r w:rsidR="00EC5595" w:rsidRPr="00630941">
        <w:rPr>
          <w:rFonts w:ascii="Times New Roman" w:hAnsi="Times New Roman" w:cs="Times New Roman"/>
          <w:sz w:val="24"/>
          <w:szCs w:val="24"/>
        </w:rPr>
        <w:t>4</w:t>
      </w:r>
      <w:r w:rsidR="009A3FAB" w:rsidRPr="00630941">
        <w:rPr>
          <w:rFonts w:ascii="Times New Roman" w:hAnsi="Times New Roman" w:cs="Times New Roman"/>
          <w:sz w:val="24"/>
          <w:szCs w:val="24"/>
        </w:rPr>
        <w:t xml:space="preserve"> </w:t>
      </w:r>
      <w:r w:rsidRPr="00630941">
        <w:rPr>
          <w:rFonts w:ascii="Times New Roman" w:hAnsi="Times New Roman" w:cs="Times New Roman"/>
          <w:sz w:val="24"/>
          <w:szCs w:val="24"/>
        </w:rPr>
        <w:t xml:space="preserve">защитени </w:t>
      </w:r>
      <w:r w:rsidR="00E57071" w:rsidRPr="00630941">
        <w:rPr>
          <w:rFonts w:ascii="Times New Roman" w:hAnsi="Times New Roman" w:cs="Times New Roman"/>
          <w:sz w:val="24"/>
          <w:szCs w:val="24"/>
        </w:rPr>
        <w:t>специалисти</w:t>
      </w:r>
      <w:r w:rsidRPr="00630941">
        <w:rPr>
          <w:rFonts w:ascii="Times New Roman" w:hAnsi="Times New Roman" w:cs="Times New Roman"/>
          <w:sz w:val="24"/>
          <w:szCs w:val="24"/>
        </w:rPr>
        <w:t xml:space="preserve"> - Електрообзавеждане на кораби</w:t>
      </w:r>
      <w:r w:rsidR="009A3FAB" w:rsidRPr="00630941">
        <w:rPr>
          <w:rFonts w:ascii="Times New Roman" w:hAnsi="Times New Roman" w:cs="Times New Roman"/>
          <w:sz w:val="24"/>
          <w:szCs w:val="24"/>
        </w:rPr>
        <w:t>, Локомотиви и вагони, Корабни машини и механизми</w:t>
      </w:r>
      <w:r w:rsidR="00EC5595" w:rsidRPr="00630941">
        <w:rPr>
          <w:rFonts w:ascii="Times New Roman" w:hAnsi="Times New Roman" w:cs="Times New Roman"/>
          <w:sz w:val="24"/>
          <w:szCs w:val="24"/>
        </w:rPr>
        <w:t xml:space="preserve">, </w:t>
      </w:r>
      <w:proofErr w:type="spellStart"/>
      <w:r w:rsidR="00EC5595" w:rsidRPr="00630941">
        <w:rPr>
          <w:rFonts w:ascii="Times New Roman" w:hAnsi="Times New Roman" w:cs="Times New Roman"/>
          <w:sz w:val="24"/>
          <w:szCs w:val="24"/>
        </w:rPr>
        <w:t>Корабоводене</w:t>
      </w:r>
      <w:proofErr w:type="spellEnd"/>
      <w:r w:rsidR="00EC5595" w:rsidRPr="00630941">
        <w:rPr>
          <w:rFonts w:ascii="Times New Roman" w:hAnsi="Times New Roman" w:cs="Times New Roman"/>
          <w:sz w:val="24"/>
          <w:szCs w:val="24"/>
        </w:rPr>
        <w:t>- речно</w:t>
      </w:r>
    </w:p>
    <w:p w14:paraId="7F6D6DC1" w14:textId="28D94376" w:rsidR="001E4BA5" w:rsidRPr="00630941" w:rsidRDefault="00EC5595" w:rsidP="00A85196">
      <w:pPr>
        <w:pStyle w:val="a3"/>
        <w:numPr>
          <w:ilvl w:val="0"/>
          <w:numId w:val="5"/>
        </w:numPr>
        <w:tabs>
          <w:tab w:val="left" w:pos="993"/>
        </w:tabs>
        <w:spacing w:line="240" w:lineRule="auto"/>
        <w:ind w:left="0" w:firstLine="851"/>
        <w:jc w:val="both"/>
        <w:rPr>
          <w:rFonts w:ascii="Times New Roman" w:hAnsi="Times New Roman" w:cs="Times New Roman"/>
          <w:sz w:val="24"/>
          <w:szCs w:val="24"/>
        </w:rPr>
      </w:pPr>
      <w:r w:rsidRPr="00630941">
        <w:rPr>
          <w:rFonts w:ascii="Times New Roman" w:hAnsi="Times New Roman" w:cs="Times New Roman"/>
          <w:sz w:val="24"/>
          <w:szCs w:val="24"/>
        </w:rPr>
        <w:t xml:space="preserve">с </w:t>
      </w:r>
      <w:r w:rsidR="003547BD" w:rsidRPr="00630941">
        <w:rPr>
          <w:rFonts w:ascii="Times New Roman" w:hAnsi="Times New Roman" w:cs="Times New Roman"/>
          <w:sz w:val="24"/>
          <w:szCs w:val="24"/>
        </w:rPr>
        <w:t>2</w:t>
      </w:r>
      <w:r w:rsidRPr="00630941">
        <w:rPr>
          <w:rFonts w:ascii="Times New Roman" w:hAnsi="Times New Roman" w:cs="Times New Roman"/>
          <w:sz w:val="24"/>
          <w:szCs w:val="24"/>
        </w:rPr>
        <w:t xml:space="preserve"> </w:t>
      </w:r>
      <w:r w:rsidR="001E493C" w:rsidRPr="00630941">
        <w:rPr>
          <w:rFonts w:ascii="Times New Roman" w:hAnsi="Times New Roman" w:cs="Times New Roman"/>
          <w:sz w:val="24"/>
          <w:szCs w:val="24"/>
        </w:rPr>
        <w:t xml:space="preserve">професии от списъка на специалности по професии, по които е налице очакван недостиг от специалисти на пазара на труда за учебната 2023/2024 година - </w:t>
      </w:r>
      <w:r w:rsidR="00E57071" w:rsidRPr="00630941">
        <w:rPr>
          <w:rFonts w:ascii="Times New Roman" w:hAnsi="Times New Roman" w:cs="Times New Roman"/>
          <w:sz w:val="24"/>
          <w:szCs w:val="24"/>
        </w:rPr>
        <w:t>Логистика на товари и услуги</w:t>
      </w:r>
      <w:r w:rsidR="00A00F2A" w:rsidRPr="00630941">
        <w:rPr>
          <w:rFonts w:ascii="Times New Roman" w:hAnsi="Times New Roman" w:cs="Times New Roman"/>
          <w:sz w:val="24"/>
          <w:szCs w:val="24"/>
        </w:rPr>
        <w:t>, Спедиция, транспортна и складова техника</w:t>
      </w:r>
      <w:r w:rsidR="00E57071" w:rsidRPr="00630941">
        <w:rPr>
          <w:rFonts w:ascii="Times New Roman" w:hAnsi="Times New Roman" w:cs="Times New Roman"/>
          <w:sz w:val="24"/>
          <w:szCs w:val="24"/>
        </w:rPr>
        <w:t>.</w:t>
      </w:r>
    </w:p>
    <w:p w14:paraId="199F5203" w14:textId="6641C65F" w:rsidR="009A5D9C" w:rsidRPr="00630941" w:rsidRDefault="001E4BA5" w:rsidP="00A85196">
      <w:pPr>
        <w:pStyle w:val="a3"/>
        <w:numPr>
          <w:ilvl w:val="0"/>
          <w:numId w:val="5"/>
        </w:numPr>
        <w:tabs>
          <w:tab w:val="left" w:pos="993"/>
        </w:tabs>
        <w:spacing w:line="240" w:lineRule="auto"/>
        <w:ind w:left="0" w:firstLine="851"/>
        <w:jc w:val="both"/>
        <w:rPr>
          <w:rFonts w:ascii="Times New Roman" w:hAnsi="Times New Roman" w:cs="Times New Roman"/>
          <w:sz w:val="24"/>
          <w:szCs w:val="24"/>
        </w:rPr>
      </w:pPr>
      <w:r w:rsidRPr="00630941">
        <w:rPr>
          <w:rFonts w:ascii="Times New Roman" w:hAnsi="Times New Roman" w:cs="Times New Roman"/>
          <w:sz w:val="24"/>
          <w:szCs w:val="24"/>
        </w:rPr>
        <w:lastRenderedPageBreak/>
        <w:t>с</w:t>
      </w:r>
      <w:r w:rsidR="004D32F5" w:rsidRPr="00630941">
        <w:rPr>
          <w:rFonts w:ascii="Times New Roman" w:hAnsi="Times New Roman" w:cs="Times New Roman"/>
          <w:sz w:val="24"/>
          <w:szCs w:val="24"/>
        </w:rPr>
        <w:t xml:space="preserve"> </w:t>
      </w:r>
      <w:r w:rsidRPr="00630941">
        <w:rPr>
          <w:rFonts w:ascii="Times New Roman" w:hAnsi="Times New Roman" w:cs="Times New Roman"/>
          <w:sz w:val="24"/>
          <w:szCs w:val="24"/>
        </w:rPr>
        <w:t>3</w:t>
      </w:r>
      <w:r w:rsidR="004D32F5" w:rsidRPr="00630941">
        <w:rPr>
          <w:rFonts w:ascii="Times New Roman" w:hAnsi="Times New Roman" w:cs="Times New Roman"/>
          <w:sz w:val="24"/>
          <w:szCs w:val="24"/>
        </w:rPr>
        <w:t xml:space="preserve"> </w:t>
      </w:r>
      <w:r w:rsidR="009A5D9C" w:rsidRPr="00630941">
        <w:rPr>
          <w:rFonts w:ascii="Times New Roman" w:hAnsi="Times New Roman" w:cs="Times New Roman"/>
          <w:sz w:val="24"/>
          <w:szCs w:val="24"/>
        </w:rPr>
        <w:t>STEM специалност</w:t>
      </w:r>
      <w:r w:rsidR="005B6081" w:rsidRPr="00630941">
        <w:rPr>
          <w:rFonts w:ascii="Times New Roman" w:hAnsi="Times New Roman" w:cs="Times New Roman"/>
          <w:sz w:val="24"/>
          <w:szCs w:val="24"/>
        </w:rPr>
        <w:t>и</w:t>
      </w:r>
      <w:r w:rsidR="004D32F5" w:rsidRPr="00630941">
        <w:rPr>
          <w:rFonts w:ascii="Times New Roman" w:hAnsi="Times New Roman" w:cs="Times New Roman"/>
          <w:sz w:val="24"/>
          <w:szCs w:val="24"/>
        </w:rPr>
        <w:t xml:space="preserve"> – Електрообзавеждане на кораби</w:t>
      </w:r>
      <w:r w:rsidR="00D727FE" w:rsidRPr="00630941">
        <w:rPr>
          <w:rFonts w:ascii="Times New Roman" w:hAnsi="Times New Roman" w:cs="Times New Roman"/>
          <w:sz w:val="24"/>
          <w:szCs w:val="24"/>
        </w:rPr>
        <w:t>, Локомотиви и вагони</w:t>
      </w:r>
      <w:r w:rsidRPr="00630941">
        <w:rPr>
          <w:rFonts w:ascii="Times New Roman" w:hAnsi="Times New Roman" w:cs="Times New Roman"/>
          <w:sz w:val="24"/>
          <w:szCs w:val="24"/>
        </w:rPr>
        <w:t xml:space="preserve">, </w:t>
      </w:r>
      <w:proofErr w:type="spellStart"/>
      <w:r w:rsidR="003547BD" w:rsidRPr="00630941">
        <w:rPr>
          <w:rFonts w:ascii="Times New Roman" w:hAnsi="Times New Roman" w:cs="Times New Roman"/>
          <w:sz w:val="24"/>
          <w:szCs w:val="24"/>
        </w:rPr>
        <w:t>Корабоводене</w:t>
      </w:r>
      <w:proofErr w:type="spellEnd"/>
      <w:r w:rsidR="003547BD" w:rsidRPr="00630941">
        <w:rPr>
          <w:rFonts w:ascii="Times New Roman" w:hAnsi="Times New Roman" w:cs="Times New Roman"/>
          <w:sz w:val="24"/>
          <w:szCs w:val="24"/>
        </w:rPr>
        <w:t>-речно</w:t>
      </w:r>
    </w:p>
    <w:p w14:paraId="75CF3D4A" w14:textId="06D7FD71" w:rsidR="005C1877" w:rsidRPr="00630941" w:rsidRDefault="001014C0" w:rsidP="005C1877">
      <w:pPr>
        <w:pStyle w:val="a3"/>
        <w:numPr>
          <w:ilvl w:val="0"/>
          <w:numId w:val="8"/>
        </w:numPr>
        <w:spacing w:after="120" w:line="276" w:lineRule="auto"/>
        <w:ind w:left="0" w:firstLine="360"/>
        <w:jc w:val="both"/>
        <w:rPr>
          <w:rFonts w:ascii="Times New Roman" w:hAnsi="Times New Roman" w:cs="Times New Roman"/>
        </w:rPr>
      </w:pPr>
      <w:r w:rsidRPr="00630941">
        <w:rPr>
          <w:rFonts w:ascii="Times New Roman" w:hAnsi="Times New Roman" w:cs="Times New Roman"/>
          <w:sz w:val="24"/>
          <w:szCs w:val="24"/>
        </w:rPr>
        <w:t xml:space="preserve">с </w:t>
      </w:r>
      <w:r w:rsidR="003547BD" w:rsidRPr="00630941">
        <w:rPr>
          <w:rFonts w:ascii="Times New Roman" w:hAnsi="Times New Roman" w:cs="Times New Roman"/>
          <w:sz w:val="24"/>
          <w:szCs w:val="24"/>
        </w:rPr>
        <w:t>3</w:t>
      </w:r>
      <w:r w:rsidR="00F8420F" w:rsidRPr="00630941">
        <w:rPr>
          <w:rFonts w:ascii="Times New Roman" w:hAnsi="Times New Roman" w:cs="Times New Roman"/>
          <w:sz w:val="24"/>
          <w:szCs w:val="24"/>
        </w:rPr>
        <w:t xml:space="preserve"> специалности в </w:t>
      </w:r>
      <w:proofErr w:type="spellStart"/>
      <w:r w:rsidR="00FB418C" w:rsidRPr="00630941">
        <w:rPr>
          <w:rFonts w:ascii="Times New Roman" w:hAnsi="Times New Roman" w:cs="Times New Roman"/>
          <w:sz w:val="24"/>
          <w:szCs w:val="24"/>
        </w:rPr>
        <w:t>дуална</w:t>
      </w:r>
      <w:proofErr w:type="spellEnd"/>
      <w:r w:rsidR="00FB418C" w:rsidRPr="00630941">
        <w:rPr>
          <w:rFonts w:ascii="Times New Roman" w:hAnsi="Times New Roman" w:cs="Times New Roman"/>
          <w:sz w:val="24"/>
          <w:szCs w:val="24"/>
        </w:rPr>
        <w:t xml:space="preserve"> система на обучение </w:t>
      </w:r>
      <w:r w:rsidR="003547BD" w:rsidRPr="00630941">
        <w:rPr>
          <w:rFonts w:ascii="Times New Roman" w:hAnsi="Times New Roman" w:cs="Times New Roman"/>
          <w:sz w:val="24"/>
          <w:szCs w:val="24"/>
        </w:rPr>
        <w:t xml:space="preserve">– </w:t>
      </w:r>
      <w:proofErr w:type="spellStart"/>
      <w:r w:rsidR="003547BD" w:rsidRPr="00630941">
        <w:rPr>
          <w:rFonts w:ascii="Times New Roman" w:hAnsi="Times New Roman" w:cs="Times New Roman"/>
          <w:sz w:val="24"/>
          <w:szCs w:val="24"/>
        </w:rPr>
        <w:t>Корабоводне</w:t>
      </w:r>
      <w:proofErr w:type="spellEnd"/>
      <w:r w:rsidR="003547BD" w:rsidRPr="00630941">
        <w:rPr>
          <w:rFonts w:ascii="Times New Roman" w:hAnsi="Times New Roman" w:cs="Times New Roman"/>
          <w:sz w:val="24"/>
          <w:szCs w:val="24"/>
        </w:rPr>
        <w:t xml:space="preserve">-речно, </w:t>
      </w:r>
      <w:r w:rsidR="00F8420F" w:rsidRPr="00630941">
        <w:rPr>
          <w:rFonts w:ascii="Times New Roman" w:hAnsi="Times New Roman" w:cs="Times New Roman"/>
          <w:sz w:val="24"/>
          <w:szCs w:val="24"/>
        </w:rPr>
        <w:t>Локомотиви и вагони и Спедиция, транспортна и складова логистика.</w:t>
      </w:r>
      <w:r w:rsidR="00FB418C" w:rsidRPr="00630941">
        <w:rPr>
          <w:rFonts w:ascii="Times New Roman" w:hAnsi="Times New Roman" w:cs="Times New Roman"/>
          <w:sz w:val="24"/>
          <w:szCs w:val="24"/>
        </w:rPr>
        <w:t xml:space="preserve"> </w:t>
      </w:r>
      <w:r w:rsidR="00F8420F" w:rsidRPr="00630941">
        <w:rPr>
          <w:rFonts w:ascii="Times New Roman" w:hAnsi="Times New Roman" w:cs="Times New Roman"/>
          <w:sz w:val="24"/>
          <w:szCs w:val="24"/>
        </w:rPr>
        <w:t xml:space="preserve">Чрез </w:t>
      </w:r>
      <w:r w:rsidRPr="00630941">
        <w:rPr>
          <w:rFonts w:ascii="Times New Roman" w:hAnsi="Times New Roman" w:cs="Times New Roman"/>
          <w:sz w:val="24"/>
          <w:szCs w:val="24"/>
        </w:rPr>
        <w:t xml:space="preserve">участие по проекта „Подкрепа за </w:t>
      </w:r>
      <w:proofErr w:type="spellStart"/>
      <w:r w:rsidRPr="00630941">
        <w:rPr>
          <w:rFonts w:ascii="Times New Roman" w:hAnsi="Times New Roman" w:cs="Times New Roman"/>
          <w:sz w:val="24"/>
          <w:szCs w:val="24"/>
        </w:rPr>
        <w:t>дуалната</w:t>
      </w:r>
      <w:proofErr w:type="spellEnd"/>
      <w:r w:rsidRPr="00630941">
        <w:rPr>
          <w:rFonts w:ascii="Times New Roman" w:hAnsi="Times New Roman" w:cs="Times New Roman"/>
          <w:sz w:val="24"/>
          <w:szCs w:val="24"/>
        </w:rPr>
        <w:t xml:space="preserve"> система на </w:t>
      </w:r>
      <w:r w:rsidR="00E57071" w:rsidRPr="00630941">
        <w:rPr>
          <w:rFonts w:ascii="Times New Roman" w:hAnsi="Times New Roman" w:cs="Times New Roman"/>
          <w:sz w:val="24"/>
          <w:szCs w:val="24"/>
        </w:rPr>
        <w:t>обучение</w:t>
      </w:r>
      <w:r w:rsidRPr="00630941">
        <w:rPr>
          <w:rFonts w:ascii="Times New Roman" w:hAnsi="Times New Roman" w:cs="Times New Roman"/>
          <w:sz w:val="24"/>
          <w:szCs w:val="24"/>
        </w:rPr>
        <w:t xml:space="preserve">“ е закупен виртуален симулатор при съвместно сътрудничество с Техническия университет </w:t>
      </w:r>
      <w:r w:rsidR="003A53FD" w:rsidRPr="00630941">
        <w:rPr>
          <w:rFonts w:ascii="Times New Roman" w:hAnsi="Times New Roman" w:cs="Times New Roman"/>
          <w:sz w:val="24"/>
          <w:szCs w:val="24"/>
        </w:rPr>
        <w:t>в гр. Варна</w:t>
      </w:r>
      <w:r w:rsidR="003547BD" w:rsidRPr="00630941">
        <w:rPr>
          <w:rFonts w:ascii="Times New Roman" w:hAnsi="Times New Roman" w:cs="Times New Roman"/>
          <w:sz w:val="24"/>
          <w:szCs w:val="24"/>
        </w:rPr>
        <w:t xml:space="preserve"> и е изграден </w:t>
      </w:r>
      <w:r w:rsidR="005C1877" w:rsidRPr="00630941">
        <w:rPr>
          <w:rFonts w:ascii="Times New Roman" w:hAnsi="Times New Roman" w:cs="Times New Roman"/>
        </w:rPr>
        <w:t xml:space="preserve">учебен тренировъчен модел на </w:t>
      </w:r>
      <w:proofErr w:type="spellStart"/>
      <w:r w:rsidR="005C1877" w:rsidRPr="00630941">
        <w:rPr>
          <w:rFonts w:ascii="Times New Roman" w:hAnsi="Times New Roman" w:cs="Times New Roman"/>
        </w:rPr>
        <w:t>палубни</w:t>
      </w:r>
      <w:proofErr w:type="spellEnd"/>
      <w:r w:rsidR="005C1877" w:rsidRPr="00630941">
        <w:rPr>
          <w:rFonts w:ascii="Times New Roman" w:hAnsi="Times New Roman" w:cs="Times New Roman"/>
        </w:rPr>
        <w:t xml:space="preserve"> корабни устройства за обучение на ученици от специалности „</w:t>
      </w:r>
      <w:proofErr w:type="spellStart"/>
      <w:r w:rsidR="005C1877" w:rsidRPr="00630941">
        <w:rPr>
          <w:rFonts w:ascii="Times New Roman" w:hAnsi="Times New Roman" w:cs="Times New Roman"/>
        </w:rPr>
        <w:t>Корабоводене</w:t>
      </w:r>
      <w:proofErr w:type="spellEnd"/>
      <w:r w:rsidR="005C1877" w:rsidRPr="00630941">
        <w:rPr>
          <w:rFonts w:ascii="Times New Roman" w:hAnsi="Times New Roman" w:cs="Times New Roman"/>
        </w:rPr>
        <w:t>-речно“, „Корабни машини и механизми“ и „Електрообзавеждане на кораби“.</w:t>
      </w:r>
    </w:p>
    <w:p w14:paraId="3E6F883E" w14:textId="77777777" w:rsidR="00F8420F" w:rsidRPr="00630941" w:rsidRDefault="00F8420F" w:rsidP="00F8420F">
      <w:pPr>
        <w:pStyle w:val="a3"/>
        <w:numPr>
          <w:ilvl w:val="0"/>
          <w:numId w:val="5"/>
        </w:numPr>
        <w:tabs>
          <w:tab w:val="left" w:pos="993"/>
        </w:tabs>
        <w:spacing w:line="240" w:lineRule="auto"/>
        <w:ind w:left="0" w:firstLine="851"/>
        <w:jc w:val="both"/>
        <w:rPr>
          <w:rFonts w:ascii="Times New Roman" w:hAnsi="Times New Roman" w:cs="Times New Roman"/>
          <w:sz w:val="24"/>
          <w:szCs w:val="24"/>
        </w:rPr>
      </w:pPr>
      <w:r w:rsidRPr="00630941">
        <w:rPr>
          <w:rFonts w:ascii="Times New Roman" w:hAnsi="Times New Roman" w:cs="Times New Roman"/>
          <w:sz w:val="24"/>
          <w:szCs w:val="24"/>
        </w:rPr>
        <w:t>с 61 години история.</w:t>
      </w:r>
    </w:p>
    <w:p w14:paraId="1760DD95" w14:textId="7264FEDE" w:rsidR="005B6081" w:rsidRPr="00630941" w:rsidRDefault="00F8420F" w:rsidP="00F8420F">
      <w:pPr>
        <w:tabs>
          <w:tab w:val="left" w:pos="993"/>
        </w:tabs>
        <w:spacing w:line="240" w:lineRule="auto"/>
        <w:ind w:firstLine="567"/>
        <w:jc w:val="both"/>
        <w:rPr>
          <w:rFonts w:ascii="Times New Roman" w:hAnsi="Times New Roman" w:cs="Times New Roman"/>
          <w:sz w:val="24"/>
          <w:szCs w:val="24"/>
        </w:rPr>
      </w:pPr>
      <w:r w:rsidRPr="00630941">
        <w:rPr>
          <w:rFonts w:ascii="Times New Roman" w:hAnsi="Times New Roman" w:cs="Times New Roman"/>
          <w:sz w:val="24"/>
          <w:szCs w:val="24"/>
        </w:rPr>
        <w:t xml:space="preserve">Другото уникално за това училище, извън заложените критерии е, че наред </w:t>
      </w:r>
      <w:r w:rsidR="005B6081" w:rsidRPr="00630941">
        <w:rPr>
          <w:rFonts w:ascii="Times New Roman" w:hAnsi="Times New Roman" w:cs="Times New Roman"/>
          <w:sz w:val="24"/>
          <w:szCs w:val="24"/>
        </w:rPr>
        <w:t>с дипломата за средно образование и свидетелството за степен на професионална квалификация учениците получават и Сертификат, съгласно конвенционалните изисквания на Наредба № 6 от 17 юни 2021 г. за Компетентност на морските лица в Република България. В нея са разписани:</w:t>
      </w:r>
    </w:p>
    <w:p w14:paraId="05523B26" w14:textId="6F96E62B" w:rsidR="00FB418C" w:rsidRPr="00630941" w:rsidRDefault="00FB418C" w:rsidP="00FB418C">
      <w:pPr>
        <w:pStyle w:val="a3"/>
        <w:numPr>
          <w:ilvl w:val="0"/>
          <w:numId w:val="7"/>
        </w:numPr>
        <w:tabs>
          <w:tab w:val="left" w:pos="993"/>
        </w:tabs>
        <w:spacing w:line="240" w:lineRule="auto"/>
        <w:ind w:left="0" w:firstLine="990"/>
        <w:jc w:val="both"/>
        <w:rPr>
          <w:rFonts w:ascii="Times New Roman" w:hAnsi="Times New Roman" w:cs="Times New Roman"/>
          <w:sz w:val="24"/>
          <w:szCs w:val="24"/>
        </w:rPr>
      </w:pPr>
      <w:r w:rsidRPr="00630941">
        <w:rPr>
          <w:rFonts w:ascii="Times New Roman" w:hAnsi="Times New Roman" w:cs="Times New Roman"/>
          <w:sz w:val="24"/>
          <w:szCs w:val="24"/>
        </w:rPr>
        <w:t xml:space="preserve">минималните изисквания „за компетентност на морските лица, свързани с видовете </w:t>
      </w:r>
      <w:proofErr w:type="spellStart"/>
      <w:r w:rsidRPr="00630941">
        <w:rPr>
          <w:rFonts w:ascii="Times New Roman" w:hAnsi="Times New Roman" w:cs="Times New Roman"/>
          <w:sz w:val="24"/>
          <w:szCs w:val="24"/>
        </w:rPr>
        <w:t>правоспособности</w:t>
      </w:r>
      <w:proofErr w:type="spellEnd"/>
      <w:r w:rsidRPr="00630941">
        <w:rPr>
          <w:rFonts w:ascii="Times New Roman" w:hAnsi="Times New Roman" w:cs="Times New Roman"/>
          <w:sz w:val="24"/>
          <w:szCs w:val="24"/>
        </w:rPr>
        <w:t xml:space="preserve"> и длъжностите, които могат да се заемат с тези </w:t>
      </w:r>
      <w:proofErr w:type="spellStart"/>
      <w:r w:rsidRPr="00630941">
        <w:rPr>
          <w:rFonts w:ascii="Times New Roman" w:hAnsi="Times New Roman" w:cs="Times New Roman"/>
          <w:sz w:val="24"/>
          <w:szCs w:val="24"/>
        </w:rPr>
        <w:t>правоспособности</w:t>
      </w:r>
      <w:proofErr w:type="spellEnd"/>
      <w:r w:rsidRPr="00630941">
        <w:rPr>
          <w:rFonts w:ascii="Times New Roman" w:hAnsi="Times New Roman" w:cs="Times New Roman"/>
          <w:sz w:val="24"/>
          <w:szCs w:val="24"/>
        </w:rPr>
        <w:t>, за придобиване на правоспособност, поддържане на квалификацията, специалната и допълнителната подготовка, условията и реда за освидетелстване и регистрация на морските лица с цел повишаване безопасността и здравето при работа, опазването на морската и речната среда и имущество на море и река“ (</w:t>
      </w:r>
      <w:r w:rsidR="006F52A1" w:rsidRPr="00630941">
        <w:rPr>
          <w:rFonts w:ascii="Times New Roman" w:hAnsi="Times New Roman" w:cs="Times New Roman"/>
          <w:sz w:val="24"/>
          <w:szCs w:val="24"/>
        </w:rPr>
        <w:t xml:space="preserve">Наредба № 6 от 17 юни 2021 г. за Компетентност на морските лица в Република България, 2021, </w:t>
      </w:r>
      <w:r w:rsidRPr="00630941">
        <w:rPr>
          <w:rFonts w:ascii="Times New Roman" w:hAnsi="Times New Roman" w:cs="Times New Roman"/>
          <w:sz w:val="24"/>
          <w:szCs w:val="24"/>
        </w:rPr>
        <w:t xml:space="preserve">чл.1) и </w:t>
      </w:r>
    </w:p>
    <w:p w14:paraId="3EB3C645" w14:textId="295F1A44" w:rsidR="00FB418C" w:rsidRPr="00630941" w:rsidRDefault="00FB418C" w:rsidP="00FB418C">
      <w:pPr>
        <w:tabs>
          <w:tab w:val="left" w:pos="993"/>
        </w:tabs>
        <w:spacing w:line="240" w:lineRule="auto"/>
        <w:ind w:firstLine="993"/>
        <w:jc w:val="both"/>
        <w:rPr>
          <w:rFonts w:ascii="Times New Roman" w:hAnsi="Times New Roman" w:cs="Times New Roman"/>
          <w:sz w:val="24"/>
          <w:szCs w:val="24"/>
        </w:rPr>
      </w:pPr>
      <w:r w:rsidRPr="00630941">
        <w:rPr>
          <w:rFonts w:ascii="Times New Roman" w:hAnsi="Times New Roman" w:cs="Times New Roman"/>
          <w:sz w:val="24"/>
          <w:szCs w:val="24"/>
        </w:rPr>
        <w:t>•</w:t>
      </w:r>
      <w:r w:rsidRPr="00630941">
        <w:rPr>
          <w:rFonts w:ascii="Times New Roman" w:hAnsi="Times New Roman" w:cs="Times New Roman"/>
          <w:sz w:val="24"/>
          <w:szCs w:val="24"/>
        </w:rPr>
        <w:tab/>
        <w:t>националните стандарти „към учебните заведения и центровете за професионална квалификация, извършващи подготовка и обучение по морски и речни специалности, за достигане на нормите за подготовка и компетентност на морските лица, по отношение на учебните програми, наличието и прилагането на система за управление на качеството на учебния процес, материалната база, квалификацията на преподавателите, инструкторите и оценителите и учебната практика“ (</w:t>
      </w:r>
      <w:r w:rsidR="006F52A1" w:rsidRPr="00630941">
        <w:rPr>
          <w:rFonts w:ascii="Times New Roman" w:hAnsi="Times New Roman" w:cs="Times New Roman"/>
          <w:sz w:val="24"/>
          <w:szCs w:val="24"/>
        </w:rPr>
        <w:t>пак там, ч</w:t>
      </w:r>
      <w:r w:rsidRPr="00630941">
        <w:rPr>
          <w:rFonts w:ascii="Times New Roman" w:hAnsi="Times New Roman" w:cs="Times New Roman"/>
          <w:sz w:val="24"/>
          <w:szCs w:val="24"/>
        </w:rPr>
        <w:t xml:space="preserve">л.2) и към </w:t>
      </w:r>
      <w:proofErr w:type="spellStart"/>
      <w:r w:rsidRPr="00630941">
        <w:rPr>
          <w:rFonts w:ascii="Times New Roman" w:hAnsi="Times New Roman" w:cs="Times New Roman"/>
          <w:sz w:val="24"/>
          <w:szCs w:val="24"/>
        </w:rPr>
        <w:t>корабопритежателите</w:t>
      </w:r>
      <w:proofErr w:type="spellEnd"/>
      <w:r w:rsidRPr="00630941">
        <w:rPr>
          <w:rFonts w:ascii="Times New Roman" w:hAnsi="Times New Roman" w:cs="Times New Roman"/>
          <w:sz w:val="24"/>
          <w:szCs w:val="24"/>
        </w:rPr>
        <w:t xml:space="preserve"> (</w:t>
      </w:r>
      <w:r w:rsidR="006F52A1" w:rsidRPr="00630941">
        <w:rPr>
          <w:rFonts w:ascii="Times New Roman" w:hAnsi="Times New Roman" w:cs="Times New Roman"/>
          <w:sz w:val="24"/>
          <w:szCs w:val="24"/>
        </w:rPr>
        <w:t xml:space="preserve">пак там, </w:t>
      </w:r>
      <w:r w:rsidRPr="00630941">
        <w:rPr>
          <w:rFonts w:ascii="Times New Roman" w:hAnsi="Times New Roman" w:cs="Times New Roman"/>
          <w:sz w:val="24"/>
          <w:szCs w:val="24"/>
        </w:rPr>
        <w:t xml:space="preserve">чл.3). </w:t>
      </w:r>
    </w:p>
    <w:p w14:paraId="3C8BD991" w14:textId="11CA1804" w:rsidR="00FB418C" w:rsidRPr="00630941" w:rsidRDefault="00FB418C" w:rsidP="00FB418C">
      <w:pPr>
        <w:tabs>
          <w:tab w:val="left" w:pos="993"/>
        </w:tabs>
        <w:spacing w:line="240" w:lineRule="auto"/>
        <w:ind w:firstLine="567"/>
        <w:jc w:val="both"/>
        <w:rPr>
          <w:rFonts w:ascii="Times New Roman" w:hAnsi="Times New Roman" w:cs="Times New Roman"/>
          <w:sz w:val="24"/>
          <w:szCs w:val="24"/>
        </w:rPr>
      </w:pPr>
      <w:r w:rsidRPr="00630941">
        <w:rPr>
          <w:rFonts w:ascii="Times New Roman" w:hAnsi="Times New Roman" w:cs="Times New Roman"/>
          <w:sz w:val="24"/>
          <w:szCs w:val="24"/>
        </w:rPr>
        <w:tab/>
        <w:t xml:space="preserve">В тази наредба са посочени също условията, при които дадено лице придобива правоспособност, начинът на подготовка и реализация на учебно-производствената практика, изискванията към материално-техническата база на морските и речни учебни заведения и центрове, както и реда за провеждане на изпити. Такива сертификати получават учениците, които завършват специалностите "Речно </w:t>
      </w:r>
      <w:proofErr w:type="spellStart"/>
      <w:r w:rsidRPr="00630941">
        <w:rPr>
          <w:rFonts w:ascii="Times New Roman" w:hAnsi="Times New Roman" w:cs="Times New Roman"/>
          <w:sz w:val="24"/>
          <w:szCs w:val="24"/>
        </w:rPr>
        <w:t>корабоводене</w:t>
      </w:r>
      <w:proofErr w:type="spellEnd"/>
      <w:r w:rsidRPr="00630941">
        <w:rPr>
          <w:rFonts w:ascii="Times New Roman" w:hAnsi="Times New Roman" w:cs="Times New Roman"/>
          <w:sz w:val="24"/>
          <w:szCs w:val="24"/>
        </w:rPr>
        <w:t>", „Електрообзавеждане на кораби“ и „Корабни машини и механизми“.</w:t>
      </w:r>
    </w:p>
    <w:p w14:paraId="2BB3FE2C" w14:textId="4C3A815E" w:rsidR="00D7670B" w:rsidRPr="00630941" w:rsidRDefault="00D7670B" w:rsidP="00E4008E">
      <w:pPr>
        <w:tabs>
          <w:tab w:val="left" w:pos="993"/>
        </w:tabs>
        <w:spacing w:line="240" w:lineRule="auto"/>
        <w:ind w:firstLine="567"/>
        <w:jc w:val="both"/>
        <w:rPr>
          <w:rFonts w:ascii="Times New Roman" w:hAnsi="Times New Roman" w:cs="Times New Roman"/>
          <w:sz w:val="24"/>
          <w:szCs w:val="24"/>
        </w:rPr>
      </w:pPr>
      <w:r w:rsidRPr="00630941">
        <w:rPr>
          <w:rFonts w:ascii="Times New Roman" w:hAnsi="Times New Roman" w:cs="Times New Roman"/>
          <w:sz w:val="24"/>
          <w:szCs w:val="24"/>
        </w:rPr>
        <w:t>Забележителна е и историята на училището.</w:t>
      </w:r>
      <w:r w:rsidR="00FB418C" w:rsidRPr="00630941">
        <w:rPr>
          <w:rFonts w:ascii="Times New Roman" w:hAnsi="Times New Roman" w:cs="Times New Roman"/>
          <w:sz w:val="24"/>
          <w:szCs w:val="24"/>
        </w:rPr>
        <w:t xml:space="preserve"> </w:t>
      </w:r>
    </w:p>
    <w:p w14:paraId="024E2A4D" w14:textId="4C2A8C90" w:rsidR="006241E4" w:rsidRPr="00630941" w:rsidRDefault="00014B44" w:rsidP="00E57071">
      <w:pPr>
        <w:tabs>
          <w:tab w:val="left" w:pos="993"/>
        </w:tabs>
        <w:spacing w:line="240" w:lineRule="auto"/>
        <w:ind w:firstLine="567"/>
        <w:jc w:val="both"/>
        <w:rPr>
          <w:rFonts w:ascii="Times New Roman" w:hAnsi="Times New Roman" w:cs="Times New Roman"/>
          <w:sz w:val="24"/>
          <w:szCs w:val="24"/>
        </w:rPr>
      </w:pPr>
      <w:r w:rsidRPr="00630941">
        <w:rPr>
          <w:rFonts w:ascii="Times New Roman" w:hAnsi="Times New Roman" w:cs="Times New Roman"/>
          <w:sz w:val="24"/>
          <w:szCs w:val="24"/>
        </w:rPr>
        <w:t xml:space="preserve">В архивите на гр. Русе намираме информация, че </w:t>
      </w:r>
      <w:r w:rsidR="006241E4" w:rsidRPr="00630941">
        <w:rPr>
          <w:rFonts w:ascii="Times New Roman" w:hAnsi="Times New Roman" w:cs="Times New Roman"/>
          <w:sz w:val="24"/>
          <w:szCs w:val="24"/>
        </w:rPr>
        <w:t xml:space="preserve">„С разпореждане на Министерски съвет № 1452 от 26 август 1962 г. в Русе е открит Техникум по речно корабостроене и корабоплаване с отдел двугодишно Професионално-техническо училище по корабостроене. </w:t>
      </w:r>
      <w:r w:rsidR="00AF0B12" w:rsidRPr="00630941">
        <w:rPr>
          <w:rFonts w:ascii="Times New Roman" w:hAnsi="Times New Roman" w:cs="Times New Roman"/>
          <w:sz w:val="24"/>
          <w:szCs w:val="24"/>
        </w:rPr>
        <w:t>Откриването</w:t>
      </w:r>
      <w:r w:rsidR="006241E4" w:rsidRPr="00630941">
        <w:rPr>
          <w:rFonts w:ascii="Times New Roman" w:hAnsi="Times New Roman" w:cs="Times New Roman"/>
          <w:sz w:val="24"/>
          <w:szCs w:val="24"/>
        </w:rPr>
        <w:t xml:space="preserve"> на техникума е наложено и от бързите темпове на развитие на Дунавското речно корабоплаване и развитието на плавателния парк на Параходство Българско речно плаване, Дунавски дренажен флот, и др. Учебното заведение разрешава нуждата от добре подготвени кадри за предприятията и за развитието на корабостроенето и корабоплаването в перспектива. Поради липса на материална база учебните занятия са водени в Техникума по </w:t>
      </w:r>
      <w:proofErr w:type="spellStart"/>
      <w:r w:rsidR="006241E4" w:rsidRPr="00630941">
        <w:rPr>
          <w:rFonts w:ascii="Times New Roman" w:hAnsi="Times New Roman" w:cs="Times New Roman"/>
          <w:sz w:val="24"/>
          <w:szCs w:val="24"/>
        </w:rPr>
        <w:t>механотехника</w:t>
      </w:r>
      <w:proofErr w:type="spellEnd"/>
      <w:r w:rsidR="006241E4" w:rsidRPr="00630941">
        <w:rPr>
          <w:rFonts w:ascii="Times New Roman" w:hAnsi="Times New Roman" w:cs="Times New Roman"/>
          <w:sz w:val="24"/>
          <w:szCs w:val="24"/>
        </w:rPr>
        <w:t xml:space="preserve"> и ва Техникума по </w:t>
      </w:r>
      <w:proofErr w:type="spellStart"/>
      <w:r w:rsidR="006241E4" w:rsidRPr="00630941">
        <w:rPr>
          <w:rFonts w:ascii="Times New Roman" w:hAnsi="Times New Roman" w:cs="Times New Roman"/>
          <w:sz w:val="24"/>
          <w:szCs w:val="24"/>
        </w:rPr>
        <w:t>зърносъхранение</w:t>
      </w:r>
      <w:proofErr w:type="spellEnd"/>
      <w:r w:rsidR="006241E4" w:rsidRPr="00630941">
        <w:rPr>
          <w:rFonts w:ascii="Times New Roman" w:hAnsi="Times New Roman" w:cs="Times New Roman"/>
          <w:sz w:val="24"/>
          <w:szCs w:val="24"/>
        </w:rPr>
        <w:t xml:space="preserve">. </w:t>
      </w:r>
      <w:r w:rsidR="00A04F9F" w:rsidRPr="00630941">
        <w:rPr>
          <w:rFonts w:ascii="Times New Roman" w:hAnsi="Times New Roman" w:cs="Times New Roman"/>
          <w:sz w:val="24"/>
          <w:szCs w:val="24"/>
        </w:rPr>
        <w:t>На 23 май</w:t>
      </w:r>
      <w:r w:rsidR="006241E4" w:rsidRPr="00630941">
        <w:rPr>
          <w:rFonts w:ascii="Times New Roman" w:hAnsi="Times New Roman" w:cs="Times New Roman"/>
          <w:sz w:val="24"/>
          <w:szCs w:val="24"/>
        </w:rPr>
        <w:t xml:space="preserve"> 1969 г. е открита новата училищна сграда и училището се нарича Техникум по речно корабостроене и корабоплаване „Антон Иванов“ – Русе. Директор на техникума е инж. Цанко Стайков Цаков.“ </w:t>
      </w:r>
      <w:bookmarkStart w:id="4" w:name="_Hlk145287541"/>
      <w:r w:rsidRPr="00630941">
        <w:rPr>
          <w:rFonts w:ascii="Times New Roman" w:hAnsi="Times New Roman" w:cs="Times New Roman"/>
          <w:sz w:val="24"/>
          <w:szCs w:val="24"/>
        </w:rPr>
        <w:t>(</w:t>
      </w:r>
      <w:r w:rsidR="006F52A1" w:rsidRPr="00630941">
        <w:rPr>
          <w:rFonts w:ascii="Times New Roman" w:hAnsi="Times New Roman" w:cs="Times New Roman"/>
          <w:sz w:val="24"/>
          <w:szCs w:val="24"/>
        </w:rPr>
        <w:t>Професионално техническо училище по корабостроене</w:t>
      </w:r>
      <w:r w:rsidR="006241E4" w:rsidRPr="00630941">
        <w:rPr>
          <w:rFonts w:ascii="Times New Roman" w:hAnsi="Times New Roman" w:cs="Times New Roman"/>
          <w:sz w:val="24"/>
          <w:szCs w:val="24"/>
        </w:rPr>
        <w:t xml:space="preserve">, </w:t>
      </w:r>
      <w:r w:rsidR="006F52A1" w:rsidRPr="00630941">
        <w:rPr>
          <w:rFonts w:ascii="Times New Roman" w:hAnsi="Times New Roman" w:cs="Times New Roman"/>
          <w:sz w:val="24"/>
          <w:szCs w:val="24"/>
        </w:rPr>
        <w:t xml:space="preserve">ДА, </w:t>
      </w:r>
      <w:r w:rsidR="006241E4" w:rsidRPr="00630941">
        <w:rPr>
          <w:rFonts w:ascii="Times New Roman" w:hAnsi="Times New Roman" w:cs="Times New Roman"/>
          <w:sz w:val="24"/>
          <w:szCs w:val="24"/>
        </w:rPr>
        <w:t>фонд 759</w:t>
      </w:r>
      <w:r w:rsidRPr="00630941">
        <w:rPr>
          <w:rFonts w:ascii="Times New Roman" w:hAnsi="Times New Roman" w:cs="Times New Roman"/>
          <w:sz w:val="24"/>
          <w:szCs w:val="24"/>
        </w:rPr>
        <w:t>)</w:t>
      </w:r>
      <w:bookmarkEnd w:id="4"/>
      <w:r w:rsidR="00357391" w:rsidRPr="00630941">
        <w:rPr>
          <w:rFonts w:ascii="Times New Roman" w:hAnsi="Times New Roman" w:cs="Times New Roman"/>
          <w:sz w:val="24"/>
          <w:szCs w:val="24"/>
        </w:rPr>
        <w:t>.</w:t>
      </w:r>
      <w:r w:rsidRPr="00630941">
        <w:rPr>
          <w:rFonts w:ascii="Times New Roman" w:hAnsi="Times New Roman" w:cs="Times New Roman"/>
          <w:sz w:val="24"/>
          <w:szCs w:val="24"/>
        </w:rPr>
        <w:t xml:space="preserve"> </w:t>
      </w:r>
    </w:p>
    <w:p w14:paraId="420F069F" w14:textId="7DB89BE6" w:rsidR="00B1051D" w:rsidRPr="00630941" w:rsidRDefault="00032614" w:rsidP="00E57071">
      <w:pPr>
        <w:tabs>
          <w:tab w:val="left" w:pos="993"/>
        </w:tabs>
        <w:spacing w:line="240" w:lineRule="auto"/>
        <w:ind w:firstLine="567"/>
        <w:jc w:val="both"/>
        <w:rPr>
          <w:rFonts w:ascii="Times New Roman" w:hAnsi="Times New Roman" w:cs="Times New Roman"/>
          <w:sz w:val="24"/>
          <w:szCs w:val="24"/>
        </w:rPr>
      </w:pPr>
      <w:r w:rsidRPr="00630941">
        <w:rPr>
          <w:rFonts w:ascii="Times New Roman" w:hAnsi="Times New Roman" w:cs="Times New Roman"/>
          <w:sz w:val="24"/>
          <w:szCs w:val="24"/>
        </w:rPr>
        <w:t>Училището е предлагало на учениците възможности за включване и в различни форми на извънкласна работа, по онова време наричани кръжоци. Отново в архивите намираме информация , че „</w:t>
      </w:r>
      <w:r w:rsidR="00357391" w:rsidRPr="00630941">
        <w:rPr>
          <w:rFonts w:ascii="Times New Roman" w:hAnsi="Times New Roman" w:cs="Times New Roman"/>
          <w:sz w:val="24"/>
          <w:szCs w:val="24"/>
        </w:rPr>
        <w:t xml:space="preserve"> </w:t>
      </w:r>
      <w:r w:rsidRPr="00630941">
        <w:rPr>
          <w:rFonts w:ascii="Times New Roman" w:hAnsi="Times New Roman" w:cs="Times New Roman"/>
          <w:sz w:val="24"/>
          <w:szCs w:val="24"/>
        </w:rPr>
        <w:t xml:space="preserve">През периода 1971-1977 г. в Техникума се активизира дейността на Клуба </w:t>
      </w:r>
      <w:r w:rsidRPr="00630941">
        <w:rPr>
          <w:rFonts w:ascii="Times New Roman" w:hAnsi="Times New Roman" w:cs="Times New Roman"/>
          <w:sz w:val="24"/>
          <w:szCs w:val="24"/>
        </w:rPr>
        <w:lastRenderedPageBreak/>
        <w:t>за техническо и научно творчество на младежта (ТНТМ), особено в областта на корабостроенето. Експонат катамаран, задвижван с жабешки крак, представен на Световното изложение ЕКСПО-72 в Осака през 1972 г. е награден със сребърен медал (без да е даден златен). През 1974 г. Техникумът е награден от Министерство на народната просвета с диплом за ІІ-</w:t>
      </w:r>
      <w:proofErr w:type="spellStart"/>
      <w:r w:rsidRPr="00630941">
        <w:rPr>
          <w:rFonts w:ascii="Times New Roman" w:hAnsi="Times New Roman" w:cs="Times New Roman"/>
          <w:sz w:val="24"/>
          <w:szCs w:val="24"/>
        </w:rPr>
        <w:t>ро</w:t>
      </w:r>
      <w:proofErr w:type="spellEnd"/>
      <w:r w:rsidRPr="00630941">
        <w:rPr>
          <w:rFonts w:ascii="Times New Roman" w:hAnsi="Times New Roman" w:cs="Times New Roman"/>
          <w:sz w:val="24"/>
          <w:szCs w:val="24"/>
        </w:rPr>
        <w:t xml:space="preserve"> място. Учениците участват със свои разработки в национални изложби и изложения на ТНТМ в Пловдив и печелят 5 златни значки. Голяма част от </w:t>
      </w:r>
      <w:r w:rsidR="00D7670B" w:rsidRPr="00630941">
        <w:rPr>
          <w:rFonts w:ascii="Times New Roman" w:hAnsi="Times New Roman" w:cs="Times New Roman"/>
          <w:sz w:val="24"/>
          <w:szCs w:val="24"/>
        </w:rPr>
        <w:t>тях</w:t>
      </w:r>
      <w:r w:rsidRPr="00630941">
        <w:rPr>
          <w:rFonts w:ascii="Times New Roman" w:hAnsi="Times New Roman" w:cs="Times New Roman"/>
          <w:sz w:val="24"/>
          <w:szCs w:val="24"/>
        </w:rPr>
        <w:t xml:space="preserve"> (30%) продължават образованието си в граждански и военни висши учебни заведения.“ (</w:t>
      </w:r>
      <w:r w:rsidR="002F2E32" w:rsidRPr="00630941">
        <w:rPr>
          <w:rFonts w:ascii="Times New Roman" w:hAnsi="Times New Roman" w:cs="Times New Roman"/>
          <w:sz w:val="24"/>
          <w:szCs w:val="24"/>
        </w:rPr>
        <w:t>ДА, фонд 758</w:t>
      </w:r>
      <w:r w:rsidR="00B1051D" w:rsidRPr="00630941">
        <w:rPr>
          <w:rFonts w:ascii="Times New Roman" w:hAnsi="Times New Roman" w:cs="Times New Roman"/>
          <w:sz w:val="24"/>
          <w:szCs w:val="24"/>
        </w:rPr>
        <w:t xml:space="preserve">). </w:t>
      </w:r>
    </w:p>
    <w:p w14:paraId="50D3AAB2" w14:textId="6B9A1E95" w:rsidR="00B1051D" w:rsidRPr="00630941" w:rsidRDefault="00B1051D" w:rsidP="00E57071">
      <w:pPr>
        <w:tabs>
          <w:tab w:val="left" w:pos="993"/>
        </w:tabs>
        <w:spacing w:line="240" w:lineRule="auto"/>
        <w:ind w:firstLine="567"/>
        <w:jc w:val="both"/>
        <w:rPr>
          <w:rFonts w:ascii="Times New Roman" w:hAnsi="Times New Roman" w:cs="Times New Roman"/>
          <w:sz w:val="24"/>
          <w:szCs w:val="24"/>
        </w:rPr>
      </w:pPr>
      <w:r w:rsidRPr="00630941">
        <w:rPr>
          <w:rFonts w:ascii="Times New Roman" w:hAnsi="Times New Roman" w:cs="Times New Roman"/>
          <w:sz w:val="24"/>
          <w:szCs w:val="24"/>
        </w:rPr>
        <w:t xml:space="preserve">През периода 1978 – 1982 г. в Техникума се отделя специално внимание и на възпитателната работа като в него функционират също - Клуб “Съвременник”, Клуб за естетическо възпитание, Комсомолски доброволен отряд “Спартак”. </w:t>
      </w:r>
    </w:p>
    <w:p w14:paraId="04B1C470" w14:textId="71577B97" w:rsidR="006B35F7" w:rsidRPr="00630941" w:rsidRDefault="005266DC" w:rsidP="006A10C3">
      <w:pPr>
        <w:spacing w:line="240" w:lineRule="auto"/>
        <w:ind w:firstLine="567"/>
        <w:jc w:val="both"/>
        <w:rPr>
          <w:rFonts w:ascii="Times New Roman" w:hAnsi="Times New Roman" w:cs="Times New Roman"/>
          <w:sz w:val="24"/>
          <w:szCs w:val="24"/>
        </w:rPr>
      </w:pPr>
      <w:r w:rsidRPr="00630941">
        <w:rPr>
          <w:rFonts w:ascii="Times New Roman" w:hAnsi="Times New Roman" w:cs="Times New Roman"/>
          <w:sz w:val="24"/>
          <w:szCs w:val="24"/>
        </w:rPr>
        <w:t xml:space="preserve">„През периода 1982 – 1987 г. в </w:t>
      </w:r>
      <w:r w:rsidR="006A10C3" w:rsidRPr="00630941">
        <w:rPr>
          <w:rFonts w:ascii="Times New Roman" w:hAnsi="Times New Roman" w:cs="Times New Roman"/>
          <w:sz w:val="24"/>
          <w:szCs w:val="24"/>
        </w:rPr>
        <w:t>него</w:t>
      </w:r>
      <w:r w:rsidRPr="00630941">
        <w:rPr>
          <w:rFonts w:ascii="Times New Roman" w:hAnsi="Times New Roman" w:cs="Times New Roman"/>
          <w:sz w:val="24"/>
          <w:szCs w:val="24"/>
        </w:rPr>
        <w:t xml:space="preserve"> се подготвят специалисти </w:t>
      </w:r>
      <w:r w:rsidR="00E76B0C" w:rsidRPr="00630941">
        <w:rPr>
          <w:rFonts w:ascii="Times New Roman" w:hAnsi="Times New Roman" w:cs="Times New Roman"/>
          <w:sz w:val="24"/>
          <w:szCs w:val="24"/>
        </w:rPr>
        <w:t xml:space="preserve">основно </w:t>
      </w:r>
      <w:r w:rsidRPr="00630941">
        <w:rPr>
          <w:rFonts w:ascii="Times New Roman" w:hAnsi="Times New Roman" w:cs="Times New Roman"/>
          <w:sz w:val="24"/>
          <w:szCs w:val="24"/>
        </w:rPr>
        <w:t xml:space="preserve">за дунавското речно корабостроене и корабоплаване. Приемат се ученици с четиригодишен курс на обучение по специалностите корабостроене, </w:t>
      </w:r>
      <w:proofErr w:type="spellStart"/>
      <w:r w:rsidRPr="00630941">
        <w:rPr>
          <w:rFonts w:ascii="Times New Roman" w:hAnsi="Times New Roman" w:cs="Times New Roman"/>
          <w:sz w:val="24"/>
          <w:szCs w:val="24"/>
        </w:rPr>
        <w:t>корабоводене</w:t>
      </w:r>
      <w:proofErr w:type="spellEnd"/>
      <w:r w:rsidRPr="00630941">
        <w:rPr>
          <w:rFonts w:ascii="Times New Roman" w:hAnsi="Times New Roman" w:cs="Times New Roman"/>
          <w:sz w:val="24"/>
          <w:szCs w:val="24"/>
        </w:rPr>
        <w:t xml:space="preserve"> и механици и с тригодишно обучение - по специалности корабостроене, монтьор на корабни машини и механизми и заварчик. За специалността корабостроене практиката се провежда в Корабостроителния и кораборемонтен завод “И. Димитров”. През 1985/1986 учебна година от курсистите е построена яхтата “Бяла звезда”. С нея са осъществени плавания до Видин и Силистра, а екипажът е съставен изцяло от ученици. В Техникума е открита компютърна зала, а Клубът за техническо и научно творчество на младежта работи в тясно сътрудничество с Институтите по корабостроене и Воден транспорт в Русе. На прегледа за техническо творчество са удостоени със златна значка.</w:t>
      </w:r>
      <w:r w:rsidR="00E76B0C" w:rsidRPr="00630941">
        <w:rPr>
          <w:rFonts w:ascii="Times New Roman" w:hAnsi="Times New Roman" w:cs="Times New Roman"/>
          <w:sz w:val="24"/>
          <w:szCs w:val="24"/>
        </w:rPr>
        <w:t>“ (</w:t>
      </w:r>
      <w:r w:rsidR="0065151B" w:rsidRPr="00630941">
        <w:rPr>
          <w:rFonts w:ascii="Times New Roman" w:hAnsi="Times New Roman" w:cs="Times New Roman"/>
          <w:sz w:val="24"/>
          <w:szCs w:val="24"/>
        </w:rPr>
        <w:t>Държавен архив, Русе,</w:t>
      </w:r>
      <w:r w:rsidR="006B35F7" w:rsidRPr="00630941">
        <w:rPr>
          <w:rFonts w:ascii="Times New Roman" w:hAnsi="Times New Roman" w:cs="Times New Roman"/>
          <w:sz w:val="24"/>
          <w:szCs w:val="24"/>
        </w:rPr>
        <w:t xml:space="preserve"> фонд -</w:t>
      </w:r>
      <w:r w:rsidR="00C70254" w:rsidRPr="00630941">
        <w:rPr>
          <w:rFonts w:ascii="Times New Roman" w:hAnsi="Times New Roman" w:cs="Times New Roman"/>
          <w:sz w:val="24"/>
          <w:szCs w:val="24"/>
        </w:rPr>
        <w:t>757</w:t>
      </w:r>
      <w:r w:rsidR="00E76B0C" w:rsidRPr="00630941">
        <w:rPr>
          <w:rFonts w:ascii="Times New Roman" w:hAnsi="Times New Roman" w:cs="Times New Roman"/>
          <w:sz w:val="24"/>
          <w:szCs w:val="24"/>
        </w:rPr>
        <w:t>)</w:t>
      </w:r>
      <w:r w:rsidRPr="00630941">
        <w:rPr>
          <w:rFonts w:ascii="Times New Roman" w:hAnsi="Times New Roman" w:cs="Times New Roman"/>
          <w:sz w:val="24"/>
          <w:szCs w:val="24"/>
        </w:rPr>
        <w:t xml:space="preserve"> </w:t>
      </w:r>
      <w:r w:rsidR="00E76B0C" w:rsidRPr="00630941">
        <w:rPr>
          <w:rFonts w:ascii="Times New Roman" w:hAnsi="Times New Roman" w:cs="Times New Roman"/>
          <w:sz w:val="24"/>
          <w:szCs w:val="24"/>
        </w:rPr>
        <w:t xml:space="preserve">Под ръководството на дългогодишния директор </w:t>
      </w:r>
      <w:r w:rsidR="004572B6" w:rsidRPr="00630941">
        <w:rPr>
          <w:rFonts w:ascii="Times New Roman" w:hAnsi="Times New Roman" w:cs="Times New Roman"/>
          <w:sz w:val="24"/>
          <w:szCs w:val="24"/>
        </w:rPr>
        <w:t xml:space="preserve">инж. </w:t>
      </w:r>
      <w:r w:rsidR="00E76B0C" w:rsidRPr="00630941">
        <w:rPr>
          <w:rFonts w:ascii="Times New Roman" w:hAnsi="Times New Roman" w:cs="Times New Roman"/>
          <w:sz w:val="24"/>
          <w:szCs w:val="24"/>
        </w:rPr>
        <w:t xml:space="preserve">Иван Русев </w:t>
      </w:r>
      <w:r w:rsidR="00933128" w:rsidRPr="00630941">
        <w:rPr>
          <w:rFonts w:ascii="Times New Roman" w:hAnsi="Times New Roman" w:cs="Times New Roman"/>
          <w:sz w:val="24"/>
          <w:szCs w:val="24"/>
        </w:rPr>
        <w:t xml:space="preserve">Янков </w:t>
      </w:r>
      <w:r w:rsidR="00E76B0C" w:rsidRPr="00630941">
        <w:rPr>
          <w:rFonts w:ascii="Times New Roman" w:hAnsi="Times New Roman" w:cs="Times New Roman"/>
          <w:sz w:val="24"/>
          <w:szCs w:val="24"/>
        </w:rPr>
        <w:t xml:space="preserve">е създаден музей, в който се съхраняват и онагледяват </w:t>
      </w:r>
      <w:r w:rsidRPr="00630941">
        <w:rPr>
          <w:rFonts w:ascii="Times New Roman" w:hAnsi="Times New Roman" w:cs="Times New Roman"/>
          <w:sz w:val="24"/>
          <w:szCs w:val="24"/>
        </w:rPr>
        <w:t>връзките с базовите предприятия, обществеността</w:t>
      </w:r>
      <w:r w:rsidR="00E76B0C" w:rsidRPr="00630941">
        <w:rPr>
          <w:rFonts w:ascii="Times New Roman" w:hAnsi="Times New Roman" w:cs="Times New Roman"/>
          <w:sz w:val="24"/>
          <w:szCs w:val="24"/>
        </w:rPr>
        <w:t xml:space="preserve">, </w:t>
      </w:r>
      <w:r w:rsidR="006B35F7" w:rsidRPr="00630941">
        <w:rPr>
          <w:rFonts w:ascii="Times New Roman" w:hAnsi="Times New Roman" w:cs="Times New Roman"/>
          <w:sz w:val="24"/>
          <w:szCs w:val="24"/>
        </w:rPr>
        <w:t>подчертават се</w:t>
      </w:r>
      <w:r w:rsidRPr="00630941">
        <w:rPr>
          <w:rFonts w:ascii="Times New Roman" w:hAnsi="Times New Roman" w:cs="Times New Roman"/>
          <w:sz w:val="24"/>
          <w:szCs w:val="24"/>
        </w:rPr>
        <w:t xml:space="preserve"> постиженията на преподавателите и учениците в класната и извънкласната дейност. </w:t>
      </w:r>
      <w:r w:rsidR="006B35F7" w:rsidRPr="00630941">
        <w:rPr>
          <w:rFonts w:ascii="Times New Roman" w:hAnsi="Times New Roman" w:cs="Times New Roman"/>
          <w:sz w:val="24"/>
          <w:szCs w:val="24"/>
        </w:rPr>
        <w:t>Неговите възпитаници работят в Корабостроителния и кораборемонтен завод “И. Димитров”, в Параходство “Българско речно плаване”, в Дунавски драгажен флот и др.</w:t>
      </w:r>
    </w:p>
    <w:p w14:paraId="4D4B37FD" w14:textId="39C0BF05" w:rsidR="006241E4" w:rsidRPr="00630941" w:rsidRDefault="00D7670B" w:rsidP="00E57071">
      <w:pPr>
        <w:spacing w:line="240" w:lineRule="auto"/>
        <w:ind w:firstLine="567"/>
        <w:jc w:val="both"/>
        <w:rPr>
          <w:rFonts w:ascii="Times New Roman" w:hAnsi="Times New Roman" w:cs="Times New Roman"/>
          <w:sz w:val="24"/>
          <w:szCs w:val="24"/>
        </w:rPr>
      </w:pPr>
      <w:r w:rsidRPr="00630941">
        <w:rPr>
          <w:rFonts w:ascii="Times New Roman" w:hAnsi="Times New Roman" w:cs="Times New Roman"/>
          <w:sz w:val="24"/>
          <w:szCs w:val="24"/>
        </w:rPr>
        <w:t xml:space="preserve">В годините след </w:t>
      </w:r>
      <w:r w:rsidR="00495A76" w:rsidRPr="00630941">
        <w:rPr>
          <w:rFonts w:ascii="Times New Roman" w:hAnsi="Times New Roman" w:cs="Times New Roman"/>
          <w:sz w:val="24"/>
          <w:szCs w:val="24"/>
        </w:rPr>
        <w:t xml:space="preserve">демократичните промени </w:t>
      </w:r>
      <w:r w:rsidR="00933128" w:rsidRPr="00630941">
        <w:rPr>
          <w:rFonts w:ascii="Times New Roman" w:hAnsi="Times New Roman" w:cs="Times New Roman"/>
          <w:sz w:val="24"/>
          <w:szCs w:val="24"/>
        </w:rPr>
        <w:t>„</w:t>
      </w:r>
      <w:r w:rsidR="006241E4" w:rsidRPr="00630941">
        <w:rPr>
          <w:rFonts w:ascii="Times New Roman" w:hAnsi="Times New Roman" w:cs="Times New Roman"/>
          <w:sz w:val="24"/>
          <w:szCs w:val="24"/>
        </w:rPr>
        <w:t xml:space="preserve">Съгласно Заповед № 3218/22 ноем. 1991 г. на Общински съвет – Русе Техникумът за речно корабостроене и корабоплаване “Антон Иванов” – Русе се преименува на Техникум за речно корабостроене и корабоплаване. В </w:t>
      </w:r>
      <w:r w:rsidR="00933128" w:rsidRPr="00630941">
        <w:rPr>
          <w:rFonts w:ascii="Times New Roman" w:hAnsi="Times New Roman" w:cs="Times New Roman"/>
          <w:sz w:val="24"/>
          <w:szCs w:val="24"/>
        </w:rPr>
        <w:t>него продължава да</w:t>
      </w:r>
      <w:r w:rsidR="006241E4" w:rsidRPr="00630941">
        <w:rPr>
          <w:rFonts w:ascii="Times New Roman" w:hAnsi="Times New Roman" w:cs="Times New Roman"/>
          <w:sz w:val="24"/>
          <w:szCs w:val="24"/>
        </w:rPr>
        <w:t xml:space="preserve"> се обучават ученици в 4-годишен курс по специалностите: корабостроене, </w:t>
      </w:r>
      <w:proofErr w:type="spellStart"/>
      <w:r w:rsidR="006241E4" w:rsidRPr="00630941">
        <w:rPr>
          <w:rFonts w:ascii="Times New Roman" w:hAnsi="Times New Roman" w:cs="Times New Roman"/>
          <w:sz w:val="24"/>
          <w:szCs w:val="24"/>
        </w:rPr>
        <w:t>корабоводене</w:t>
      </w:r>
      <w:proofErr w:type="spellEnd"/>
      <w:r w:rsidR="006241E4" w:rsidRPr="00630941">
        <w:rPr>
          <w:rFonts w:ascii="Times New Roman" w:hAnsi="Times New Roman" w:cs="Times New Roman"/>
          <w:sz w:val="24"/>
          <w:szCs w:val="24"/>
        </w:rPr>
        <w:t xml:space="preserve"> и механици и в 3-годишен курс по специалностите: монтьор, заварчик и корабостроител. Тук се извършва подготовка на специалисти за нуждите на Параходство “Българско речно плаване”, Пристанищно управление, Дунавски драгажен флот, Управление за поддържане на плавателния път и проучване на р. Дунав и др. Практиката на учениците се провежда в Корабостроителния и кораборемонтен завод и Дунавски драгажен флот под ръководството на специалисти и в работилниците на училището. Директор </w:t>
      </w:r>
      <w:r w:rsidR="00495A76" w:rsidRPr="00630941">
        <w:rPr>
          <w:rFonts w:ascii="Times New Roman" w:hAnsi="Times New Roman" w:cs="Times New Roman"/>
          <w:sz w:val="24"/>
          <w:szCs w:val="24"/>
        </w:rPr>
        <w:t xml:space="preserve">още </w:t>
      </w:r>
      <w:r w:rsidR="006241E4" w:rsidRPr="00630941">
        <w:rPr>
          <w:rFonts w:ascii="Times New Roman" w:hAnsi="Times New Roman" w:cs="Times New Roman"/>
          <w:sz w:val="24"/>
          <w:szCs w:val="24"/>
        </w:rPr>
        <w:t>е инж. Иван Янков.</w:t>
      </w:r>
      <w:r w:rsidR="00495A76" w:rsidRPr="00630941">
        <w:rPr>
          <w:rFonts w:ascii="Times New Roman" w:hAnsi="Times New Roman" w:cs="Times New Roman"/>
          <w:sz w:val="24"/>
          <w:szCs w:val="24"/>
        </w:rPr>
        <w:t>“</w:t>
      </w:r>
      <w:r w:rsidR="000E6E4C" w:rsidRPr="00630941">
        <w:rPr>
          <w:rFonts w:ascii="Times New Roman" w:hAnsi="Times New Roman" w:cs="Times New Roman"/>
          <w:sz w:val="24"/>
          <w:szCs w:val="24"/>
        </w:rPr>
        <w:t>(</w:t>
      </w:r>
      <w:r w:rsidR="0065151B" w:rsidRPr="00630941">
        <w:rPr>
          <w:rFonts w:ascii="Times New Roman" w:hAnsi="Times New Roman" w:cs="Times New Roman"/>
          <w:sz w:val="24"/>
          <w:szCs w:val="24"/>
        </w:rPr>
        <w:t xml:space="preserve">Държавен архив, Русе, </w:t>
      </w:r>
      <w:r w:rsidR="000E6E4C" w:rsidRPr="00630941">
        <w:rPr>
          <w:rFonts w:ascii="Times New Roman" w:hAnsi="Times New Roman" w:cs="Times New Roman"/>
          <w:sz w:val="24"/>
          <w:szCs w:val="24"/>
        </w:rPr>
        <w:t xml:space="preserve"> фонд </w:t>
      </w:r>
      <w:r w:rsidR="00C70254" w:rsidRPr="00630941">
        <w:rPr>
          <w:rFonts w:ascii="Times New Roman" w:hAnsi="Times New Roman" w:cs="Times New Roman"/>
          <w:sz w:val="24"/>
          <w:szCs w:val="24"/>
        </w:rPr>
        <w:t>757</w:t>
      </w:r>
      <w:r w:rsidR="000E6E4C" w:rsidRPr="00630941">
        <w:rPr>
          <w:rFonts w:ascii="Times New Roman" w:hAnsi="Times New Roman" w:cs="Times New Roman"/>
          <w:sz w:val="24"/>
          <w:szCs w:val="24"/>
        </w:rPr>
        <w:t>)</w:t>
      </w:r>
    </w:p>
    <w:p w14:paraId="5A176410" w14:textId="3B1C1C55" w:rsidR="006241E4" w:rsidRPr="00630941" w:rsidRDefault="00AF71E7" w:rsidP="00E57071">
      <w:pPr>
        <w:spacing w:line="240" w:lineRule="auto"/>
        <w:ind w:firstLine="567"/>
        <w:jc w:val="both"/>
        <w:rPr>
          <w:rFonts w:ascii="Times New Roman" w:hAnsi="Times New Roman" w:cs="Times New Roman"/>
          <w:sz w:val="24"/>
          <w:szCs w:val="24"/>
        </w:rPr>
      </w:pPr>
      <w:r w:rsidRPr="00630941">
        <w:rPr>
          <w:rFonts w:ascii="Times New Roman" w:hAnsi="Times New Roman" w:cs="Times New Roman"/>
          <w:sz w:val="24"/>
          <w:szCs w:val="24"/>
        </w:rPr>
        <w:t>Отново в архивите е посочено, че „</w:t>
      </w:r>
      <w:r w:rsidR="006241E4" w:rsidRPr="00630941">
        <w:rPr>
          <w:rFonts w:ascii="Times New Roman" w:hAnsi="Times New Roman" w:cs="Times New Roman"/>
          <w:sz w:val="24"/>
          <w:szCs w:val="24"/>
        </w:rPr>
        <w:t xml:space="preserve">Обучението в Техникум за речно корабостроене и корабоплаване през периода 1992-1997 г. се осъществява по единни изисквания и критерии, въз основа на учебни планове, програми, наредби и нормативи, утвърдени от Министерството на образованието, науката и технологиите. Учениците от 4-годишния курс изучават следните специалности: електрообзавеждане на кораба, речно корабостроене, </w:t>
      </w:r>
      <w:proofErr w:type="spellStart"/>
      <w:r w:rsidR="006241E4" w:rsidRPr="00630941">
        <w:rPr>
          <w:rFonts w:ascii="Times New Roman" w:hAnsi="Times New Roman" w:cs="Times New Roman"/>
          <w:sz w:val="24"/>
          <w:szCs w:val="24"/>
        </w:rPr>
        <w:t>корабоводене</w:t>
      </w:r>
      <w:proofErr w:type="spellEnd"/>
      <w:r w:rsidR="006241E4" w:rsidRPr="00630941">
        <w:rPr>
          <w:rFonts w:ascii="Times New Roman" w:hAnsi="Times New Roman" w:cs="Times New Roman"/>
          <w:sz w:val="24"/>
          <w:szCs w:val="24"/>
        </w:rPr>
        <w:t xml:space="preserve">, експлоатация на пристанищата и флота, ремонт на корабни машини и механизми и корабни машини и механизми. В Средното професионално-техническо училище, което е с 3-годишен обучителен курс се усвояват професиите моряк-моторист, монтьор на машинни апарати, уреди и съоръжения по производство на машинна техника и корабни машини и съоръжения. Обновени и обзаведени са кабинети по корабни двигатели с вътрешно горене, </w:t>
      </w:r>
      <w:proofErr w:type="spellStart"/>
      <w:r w:rsidR="006241E4" w:rsidRPr="00630941">
        <w:rPr>
          <w:rFonts w:ascii="Times New Roman" w:hAnsi="Times New Roman" w:cs="Times New Roman"/>
          <w:sz w:val="24"/>
          <w:szCs w:val="24"/>
        </w:rPr>
        <w:t>корабоводене</w:t>
      </w:r>
      <w:proofErr w:type="spellEnd"/>
      <w:r w:rsidR="006241E4" w:rsidRPr="00630941">
        <w:rPr>
          <w:rFonts w:ascii="Times New Roman" w:hAnsi="Times New Roman" w:cs="Times New Roman"/>
          <w:sz w:val="24"/>
          <w:szCs w:val="24"/>
        </w:rPr>
        <w:t xml:space="preserve">, фонетика, чуждоезиково обучение, компютри и др. От 1996/1997 учебна година учебната практика на специалност “Корабни машини и механизми” се провежда в </w:t>
      </w:r>
      <w:proofErr w:type="spellStart"/>
      <w:r w:rsidR="006241E4" w:rsidRPr="00630941">
        <w:rPr>
          <w:rFonts w:ascii="Times New Roman" w:hAnsi="Times New Roman" w:cs="Times New Roman"/>
          <w:sz w:val="24"/>
          <w:szCs w:val="24"/>
        </w:rPr>
        <w:t>новоизградени</w:t>
      </w:r>
      <w:proofErr w:type="spellEnd"/>
      <w:r w:rsidR="006241E4" w:rsidRPr="00630941">
        <w:rPr>
          <w:rFonts w:ascii="Times New Roman" w:hAnsi="Times New Roman" w:cs="Times New Roman"/>
          <w:sz w:val="24"/>
          <w:szCs w:val="24"/>
        </w:rPr>
        <w:t xml:space="preserve"> работилници в сградата на техникума. Лятната производствена практика се провежда на корабите, собственост на Параходство “Българско речно плаване”, Пристанищен комплекс, Дунавски драгажен флот, Управление за проучване и поддържане на р. Дунав. От 14 юни 1993 </w:t>
      </w:r>
      <w:r w:rsidR="006241E4" w:rsidRPr="00630941">
        <w:rPr>
          <w:rFonts w:ascii="Times New Roman" w:hAnsi="Times New Roman" w:cs="Times New Roman"/>
          <w:sz w:val="24"/>
          <w:szCs w:val="24"/>
        </w:rPr>
        <w:lastRenderedPageBreak/>
        <w:t xml:space="preserve">г. се обособява самостоятелно счетоводство в Техникума, а от 1 ян. 1994 г. финансиращ орган е Министерството на науката и образованието. Директори са били инж. Анелия Кръстева – от 1 септ. 1993 до 23 окт. 1995 г. и инж. Тереза </w:t>
      </w:r>
      <w:proofErr w:type="spellStart"/>
      <w:r w:rsidR="006241E4" w:rsidRPr="00630941">
        <w:rPr>
          <w:rFonts w:ascii="Times New Roman" w:hAnsi="Times New Roman" w:cs="Times New Roman"/>
          <w:sz w:val="24"/>
          <w:szCs w:val="24"/>
        </w:rPr>
        <w:t>Тороманова</w:t>
      </w:r>
      <w:proofErr w:type="spellEnd"/>
      <w:r w:rsidR="006241E4" w:rsidRPr="00630941">
        <w:rPr>
          <w:rFonts w:ascii="Times New Roman" w:hAnsi="Times New Roman" w:cs="Times New Roman"/>
          <w:sz w:val="24"/>
          <w:szCs w:val="24"/>
        </w:rPr>
        <w:t xml:space="preserve"> – от 1 ноем. 1995 г.</w:t>
      </w:r>
      <w:r w:rsidRPr="00630941">
        <w:rPr>
          <w:rFonts w:ascii="Times New Roman" w:hAnsi="Times New Roman" w:cs="Times New Roman"/>
          <w:sz w:val="24"/>
          <w:szCs w:val="24"/>
        </w:rPr>
        <w:t>“</w:t>
      </w:r>
      <w:r w:rsidR="0065151B" w:rsidRPr="00630941">
        <w:rPr>
          <w:rFonts w:ascii="Times New Roman" w:hAnsi="Times New Roman" w:cs="Times New Roman"/>
          <w:sz w:val="24"/>
          <w:szCs w:val="24"/>
        </w:rPr>
        <w:t>(ДА- Русе, фонд 757)</w:t>
      </w:r>
    </w:p>
    <w:p w14:paraId="355FBCC7" w14:textId="77777777" w:rsidR="002F2E32" w:rsidRPr="00630941" w:rsidRDefault="0077265A" w:rsidP="00E57071">
      <w:pPr>
        <w:spacing w:line="240" w:lineRule="auto"/>
        <w:ind w:firstLine="567"/>
        <w:jc w:val="both"/>
        <w:rPr>
          <w:rFonts w:ascii="Times New Roman" w:hAnsi="Times New Roman" w:cs="Times New Roman"/>
          <w:sz w:val="24"/>
          <w:szCs w:val="24"/>
        </w:rPr>
      </w:pPr>
      <w:r w:rsidRPr="00630941">
        <w:rPr>
          <w:rFonts w:ascii="Times New Roman" w:hAnsi="Times New Roman" w:cs="Times New Roman"/>
          <w:sz w:val="24"/>
          <w:szCs w:val="24"/>
        </w:rPr>
        <w:t xml:space="preserve">Сега училището </w:t>
      </w:r>
      <w:r w:rsidR="00A42221" w:rsidRPr="00630941">
        <w:rPr>
          <w:rFonts w:ascii="Times New Roman" w:hAnsi="Times New Roman" w:cs="Times New Roman"/>
          <w:sz w:val="24"/>
          <w:szCs w:val="24"/>
        </w:rPr>
        <w:t>се ръководи от инж. Ивелина Георгиева</w:t>
      </w:r>
      <w:r w:rsidRPr="00630941">
        <w:rPr>
          <w:rFonts w:ascii="Times New Roman" w:hAnsi="Times New Roman" w:cs="Times New Roman"/>
          <w:sz w:val="24"/>
          <w:szCs w:val="24"/>
        </w:rPr>
        <w:t xml:space="preserve"> </w:t>
      </w:r>
      <w:r w:rsidR="00BA6BA9" w:rsidRPr="00630941">
        <w:rPr>
          <w:rFonts w:ascii="Times New Roman" w:hAnsi="Times New Roman" w:cs="Times New Roman"/>
          <w:sz w:val="24"/>
          <w:szCs w:val="24"/>
        </w:rPr>
        <w:t xml:space="preserve">В проведено интервю тя сподели, че </w:t>
      </w:r>
      <w:r w:rsidR="00B87EA6" w:rsidRPr="00630941">
        <w:rPr>
          <w:rFonts w:ascii="Times New Roman" w:hAnsi="Times New Roman" w:cs="Times New Roman"/>
          <w:sz w:val="24"/>
          <w:szCs w:val="24"/>
        </w:rPr>
        <w:t>към училището е имало изградени кораборемонтни работилници, в които са се обучавали ученици над 15 специалности. Сега в професионалната гимназия „се учат внуците на онези момичета и момчета, които в първите години са пишели историята на училището. Учениците провеждат своята практика не само в Русе, но и в Силистра, Тутракан, Видин. Ученици имаме буквално от цяла България – Козлодуй, Видин, Свищов, Оряхово, Ахтопол, Благоевград. В момента имаме ученик от Севлиево. Той е състезател, идва в Русе на състезание, вижда сградата на училището и казва „Аз искам да стана капитан</w:t>
      </w:r>
      <w:r w:rsidR="002F2E32" w:rsidRPr="00630941">
        <w:rPr>
          <w:rFonts w:ascii="Times New Roman" w:hAnsi="Times New Roman" w:cs="Times New Roman"/>
          <w:sz w:val="24"/>
          <w:szCs w:val="24"/>
        </w:rPr>
        <w:t>“.</w:t>
      </w:r>
    </w:p>
    <w:p w14:paraId="100CC823" w14:textId="0E3067CF" w:rsidR="00F14938" w:rsidRPr="00630941" w:rsidRDefault="00B87EA6" w:rsidP="00E57071">
      <w:pPr>
        <w:spacing w:line="240" w:lineRule="auto"/>
        <w:ind w:firstLine="567"/>
        <w:jc w:val="both"/>
        <w:rPr>
          <w:rFonts w:ascii="Times New Roman" w:hAnsi="Times New Roman" w:cs="Times New Roman"/>
          <w:sz w:val="24"/>
          <w:szCs w:val="24"/>
        </w:rPr>
      </w:pPr>
      <w:r w:rsidRPr="00630941">
        <w:rPr>
          <w:rFonts w:ascii="Times New Roman" w:hAnsi="Times New Roman" w:cs="Times New Roman"/>
          <w:sz w:val="24"/>
          <w:szCs w:val="24"/>
        </w:rPr>
        <w:t xml:space="preserve"> Практиката е една </w:t>
      </w:r>
      <w:r w:rsidR="00B80C08" w:rsidRPr="00630941">
        <w:rPr>
          <w:rFonts w:ascii="Times New Roman" w:hAnsi="Times New Roman" w:cs="Times New Roman"/>
          <w:sz w:val="24"/>
          <w:szCs w:val="24"/>
        </w:rPr>
        <w:t>неизменна</w:t>
      </w:r>
      <w:r w:rsidRPr="00630941">
        <w:rPr>
          <w:rFonts w:ascii="Times New Roman" w:hAnsi="Times New Roman" w:cs="Times New Roman"/>
          <w:sz w:val="24"/>
          <w:szCs w:val="24"/>
        </w:rPr>
        <w:t xml:space="preserve"> част от обучението и подготовката на учениците.</w:t>
      </w:r>
      <w:r w:rsidR="00B80C08" w:rsidRPr="00630941">
        <w:rPr>
          <w:rFonts w:ascii="Times New Roman" w:hAnsi="Times New Roman" w:cs="Times New Roman"/>
          <w:sz w:val="24"/>
          <w:szCs w:val="24"/>
        </w:rPr>
        <w:t xml:space="preserve"> По проект „Ученически практики“, който в началото стартира през Министерството на регионалното развитие, ПГР</w:t>
      </w:r>
      <w:r w:rsidR="00A2533D" w:rsidRPr="00630941">
        <w:rPr>
          <w:rFonts w:ascii="Times New Roman" w:hAnsi="Times New Roman" w:cs="Times New Roman"/>
          <w:sz w:val="24"/>
          <w:szCs w:val="24"/>
        </w:rPr>
        <w:t>К</w:t>
      </w:r>
      <w:r w:rsidR="00B80C08" w:rsidRPr="00630941">
        <w:rPr>
          <w:rFonts w:ascii="Times New Roman" w:hAnsi="Times New Roman" w:cs="Times New Roman"/>
          <w:sz w:val="24"/>
          <w:szCs w:val="24"/>
        </w:rPr>
        <w:t xml:space="preserve">К е работило и продължава да работи в партньорство с Агенцията за проучване и поддържане на река Дунав. Учениците провеждат практика „и в тежките зимни условия, извършват се ремонтни дейности и поддръжка на плавателни съдове, намиращи се в изградения </w:t>
      </w:r>
      <w:proofErr w:type="spellStart"/>
      <w:r w:rsidR="00B80C08" w:rsidRPr="00630941">
        <w:rPr>
          <w:rFonts w:ascii="Times New Roman" w:hAnsi="Times New Roman" w:cs="Times New Roman"/>
          <w:sz w:val="24"/>
          <w:szCs w:val="24"/>
        </w:rPr>
        <w:t>зимовник</w:t>
      </w:r>
      <w:proofErr w:type="spellEnd"/>
      <w:r w:rsidR="00B80C08" w:rsidRPr="00630941">
        <w:rPr>
          <w:rFonts w:ascii="Times New Roman" w:hAnsi="Times New Roman" w:cs="Times New Roman"/>
          <w:sz w:val="24"/>
          <w:szCs w:val="24"/>
        </w:rPr>
        <w:t xml:space="preserve"> за кораби“(от интервюто). Днес много от учениците продължават своя професионален път по придобитата от тях специалност, но има и такива</w:t>
      </w:r>
      <w:r w:rsidR="00F664B7" w:rsidRPr="00630941">
        <w:rPr>
          <w:rFonts w:ascii="Times New Roman" w:hAnsi="Times New Roman" w:cs="Times New Roman"/>
          <w:sz w:val="24"/>
          <w:szCs w:val="24"/>
        </w:rPr>
        <w:t>,</w:t>
      </w:r>
      <w:r w:rsidR="00B80C08" w:rsidRPr="00630941">
        <w:rPr>
          <w:rFonts w:ascii="Times New Roman" w:hAnsi="Times New Roman" w:cs="Times New Roman"/>
          <w:sz w:val="24"/>
          <w:szCs w:val="24"/>
        </w:rPr>
        <w:t xml:space="preserve"> които следват Педагогика, Социални дейности, Мениджмънт, във Висшето Военно морско училище „Никола Вапцаров“, гр. Варна. дори и НАТФИЗ .Клубовете за извънкласна работа отговарят на интересите и развиват креативността на неговите възпитаници. Клуб „Млад фотограф“ ежегодно участва с изложби на различни състезания и носи награди от там</w:t>
      </w:r>
      <w:r w:rsidR="00A2533D" w:rsidRPr="00630941">
        <w:rPr>
          <w:rFonts w:ascii="Times New Roman" w:hAnsi="Times New Roman" w:cs="Times New Roman"/>
          <w:sz w:val="24"/>
          <w:szCs w:val="24"/>
        </w:rPr>
        <w:t>.</w:t>
      </w:r>
      <w:r w:rsidR="00B80C08" w:rsidRPr="00630941">
        <w:rPr>
          <w:rFonts w:ascii="Times New Roman" w:hAnsi="Times New Roman" w:cs="Times New Roman"/>
          <w:sz w:val="24"/>
          <w:szCs w:val="24"/>
        </w:rPr>
        <w:t xml:space="preserve"> </w:t>
      </w:r>
      <w:r w:rsidR="00A2533D" w:rsidRPr="00630941">
        <w:rPr>
          <w:rFonts w:ascii="Times New Roman" w:hAnsi="Times New Roman" w:cs="Times New Roman"/>
          <w:sz w:val="24"/>
          <w:szCs w:val="24"/>
        </w:rPr>
        <w:t>К</w:t>
      </w:r>
      <w:r w:rsidR="00B80C08" w:rsidRPr="00630941">
        <w:rPr>
          <w:rFonts w:ascii="Times New Roman" w:hAnsi="Times New Roman" w:cs="Times New Roman"/>
          <w:sz w:val="24"/>
          <w:szCs w:val="24"/>
        </w:rPr>
        <w:t xml:space="preserve">луб </w:t>
      </w:r>
      <w:r w:rsidR="00A2533D" w:rsidRPr="00630941">
        <w:rPr>
          <w:rFonts w:ascii="Times New Roman" w:hAnsi="Times New Roman" w:cs="Times New Roman"/>
          <w:sz w:val="24"/>
          <w:szCs w:val="24"/>
        </w:rPr>
        <w:t>Млад журналист“ всяка година издава електронен вестник на училището.</w:t>
      </w:r>
      <w:r w:rsidR="00A2533D" w:rsidRPr="00630941">
        <w:t xml:space="preserve"> </w:t>
      </w:r>
      <w:r w:rsidR="00415100" w:rsidRPr="00630941">
        <w:rPr>
          <w:rFonts w:ascii="Times New Roman" w:hAnsi="Times New Roman" w:cs="Times New Roman"/>
          <w:sz w:val="24"/>
          <w:szCs w:val="24"/>
        </w:rPr>
        <w:t>Училището си партнира с професионални гимназии по поречието на р. Дунав със сходни специалности.</w:t>
      </w:r>
    </w:p>
    <w:p w14:paraId="756C311B" w14:textId="77777777" w:rsidR="00A2533D" w:rsidRPr="00630941" w:rsidRDefault="00A2533D" w:rsidP="00E57071">
      <w:pPr>
        <w:spacing w:line="240" w:lineRule="auto"/>
        <w:ind w:firstLine="567"/>
        <w:jc w:val="both"/>
        <w:rPr>
          <w:rFonts w:ascii="Times New Roman" w:hAnsi="Times New Roman" w:cs="Times New Roman"/>
          <w:sz w:val="24"/>
          <w:szCs w:val="24"/>
        </w:rPr>
      </w:pPr>
      <w:r w:rsidRPr="00630941">
        <w:rPr>
          <w:rFonts w:ascii="Times New Roman" w:hAnsi="Times New Roman" w:cs="Times New Roman"/>
          <w:sz w:val="24"/>
          <w:szCs w:val="24"/>
        </w:rPr>
        <w:t xml:space="preserve">Отличителен белег на училището са уникалните униформи- белите холандки. До 1989 г. това е била униформата на училището и тя се е носела всекидневно. През 2016 години е реализиран съвместен проект със сдружение на офицерите и сержантите от запаса и резерва. По тяхно предложение се създава военен дунавски отряд към училището. По този проект са ушити холандки с емблемата на Дунавската флотилия, осветено е знаме на отряда и ежегодно той участва в общоградски събития. Ученици от ПГРКК са представители и в общинския гвардейски отряд. </w:t>
      </w:r>
    </w:p>
    <w:p w14:paraId="38BC09E2" w14:textId="07A9160E" w:rsidR="00A2533D" w:rsidRPr="00630941" w:rsidRDefault="00A2533D" w:rsidP="00E57071">
      <w:pPr>
        <w:spacing w:line="240" w:lineRule="auto"/>
        <w:ind w:firstLine="567"/>
        <w:jc w:val="both"/>
        <w:rPr>
          <w:rFonts w:ascii="Times New Roman" w:hAnsi="Times New Roman" w:cs="Times New Roman"/>
          <w:sz w:val="24"/>
          <w:szCs w:val="24"/>
        </w:rPr>
      </w:pPr>
      <w:r w:rsidRPr="00630941">
        <w:rPr>
          <w:rFonts w:ascii="Times New Roman" w:hAnsi="Times New Roman" w:cs="Times New Roman"/>
          <w:sz w:val="24"/>
          <w:szCs w:val="24"/>
        </w:rPr>
        <w:t>С гордост директорката сподели, че ПГРК</w:t>
      </w:r>
      <w:r w:rsidR="002F2E32" w:rsidRPr="00630941">
        <w:rPr>
          <w:rFonts w:ascii="Times New Roman" w:hAnsi="Times New Roman" w:cs="Times New Roman"/>
          <w:sz w:val="24"/>
          <w:szCs w:val="24"/>
        </w:rPr>
        <w:t>К</w:t>
      </w:r>
      <w:r w:rsidRPr="00630941">
        <w:rPr>
          <w:rFonts w:ascii="Times New Roman" w:hAnsi="Times New Roman" w:cs="Times New Roman"/>
          <w:sz w:val="24"/>
          <w:szCs w:val="24"/>
        </w:rPr>
        <w:t xml:space="preserve"> е първото училище, сертифицирано по ISO. Учебни планове и програми се съгласуват с Изпълнителна агенция „Морска администрация“ и учебното съдържание трябва да съответства на Наредба №6 за компетентностите на </w:t>
      </w:r>
      <w:r w:rsidR="00F664B7" w:rsidRPr="00630941">
        <w:rPr>
          <w:rFonts w:ascii="Times New Roman" w:hAnsi="Times New Roman" w:cs="Times New Roman"/>
          <w:sz w:val="24"/>
          <w:szCs w:val="24"/>
        </w:rPr>
        <w:t>м</w:t>
      </w:r>
      <w:r w:rsidRPr="00630941">
        <w:rPr>
          <w:rFonts w:ascii="Times New Roman" w:hAnsi="Times New Roman" w:cs="Times New Roman"/>
          <w:sz w:val="24"/>
          <w:szCs w:val="24"/>
        </w:rPr>
        <w:t xml:space="preserve">орските лица в Република България. Всеки един документ, </w:t>
      </w:r>
      <w:r w:rsidR="00F664B7" w:rsidRPr="00630941">
        <w:rPr>
          <w:rFonts w:ascii="Times New Roman" w:hAnsi="Times New Roman" w:cs="Times New Roman"/>
          <w:sz w:val="24"/>
          <w:szCs w:val="24"/>
        </w:rPr>
        <w:t>който издаваме, се валидира от М</w:t>
      </w:r>
      <w:r w:rsidRPr="00630941">
        <w:rPr>
          <w:rFonts w:ascii="Times New Roman" w:hAnsi="Times New Roman" w:cs="Times New Roman"/>
          <w:sz w:val="24"/>
          <w:szCs w:val="24"/>
        </w:rPr>
        <w:t>орска администрация.</w:t>
      </w:r>
      <w:r w:rsidRPr="00630941">
        <w:t xml:space="preserve"> </w:t>
      </w:r>
      <w:r w:rsidRPr="00630941">
        <w:rPr>
          <w:rFonts w:ascii="Times New Roman" w:hAnsi="Times New Roman" w:cs="Times New Roman"/>
          <w:sz w:val="24"/>
          <w:szCs w:val="24"/>
        </w:rPr>
        <w:t>Свидетелството, което се издава при нас, важи за вътрешните водни пътища на цяла Европа – не само за реките, но и за плавателните канали.“</w:t>
      </w:r>
    </w:p>
    <w:p w14:paraId="7CB01CD8" w14:textId="6B3FA33F" w:rsidR="00A2533D" w:rsidRPr="00630941" w:rsidRDefault="00415100" w:rsidP="00E57071">
      <w:pPr>
        <w:spacing w:line="240" w:lineRule="auto"/>
        <w:ind w:firstLine="567"/>
        <w:jc w:val="both"/>
        <w:rPr>
          <w:rFonts w:ascii="Times New Roman" w:hAnsi="Times New Roman" w:cs="Times New Roman"/>
          <w:sz w:val="24"/>
          <w:szCs w:val="24"/>
        </w:rPr>
      </w:pPr>
      <w:r w:rsidRPr="00630941">
        <w:rPr>
          <w:rFonts w:ascii="Times New Roman" w:hAnsi="Times New Roman" w:cs="Times New Roman"/>
          <w:sz w:val="24"/>
          <w:szCs w:val="24"/>
        </w:rPr>
        <w:t xml:space="preserve">През очите на директора бъдещето на училището е свързано с нови специалности, с по-добра подготовка на учениците при по-тясно сътрудничество с фирмите и агенциите. Развитието на училището е свързано с развитието на речното корабоплаване и корабостроене н то не само в Русе, а във всички градове по поречието. </w:t>
      </w:r>
    </w:p>
    <w:p w14:paraId="3B37C804" w14:textId="249C0F71" w:rsidR="00415100" w:rsidRPr="00630941" w:rsidRDefault="00415100" w:rsidP="00E57071">
      <w:pPr>
        <w:spacing w:line="240" w:lineRule="auto"/>
        <w:ind w:firstLine="567"/>
        <w:jc w:val="both"/>
        <w:rPr>
          <w:rFonts w:ascii="Times New Roman" w:hAnsi="Times New Roman" w:cs="Times New Roman"/>
          <w:b/>
          <w:bCs/>
          <w:sz w:val="24"/>
          <w:szCs w:val="24"/>
        </w:rPr>
      </w:pPr>
      <w:r w:rsidRPr="00630941">
        <w:rPr>
          <w:rFonts w:ascii="Times New Roman" w:hAnsi="Times New Roman" w:cs="Times New Roman"/>
          <w:b/>
          <w:bCs/>
          <w:sz w:val="24"/>
          <w:szCs w:val="24"/>
        </w:rPr>
        <w:t>ЗАКЛЮЧЕНИЕ</w:t>
      </w:r>
    </w:p>
    <w:p w14:paraId="050EFFAB" w14:textId="07531DE1" w:rsidR="00A2533D" w:rsidRPr="00630941" w:rsidRDefault="00415100" w:rsidP="00E57071">
      <w:pPr>
        <w:spacing w:line="240" w:lineRule="auto"/>
        <w:ind w:firstLine="567"/>
        <w:jc w:val="both"/>
        <w:rPr>
          <w:rFonts w:ascii="Times New Roman" w:hAnsi="Times New Roman" w:cs="Times New Roman"/>
          <w:sz w:val="24"/>
          <w:szCs w:val="24"/>
        </w:rPr>
      </w:pPr>
      <w:r w:rsidRPr="00630941">
        <w:rPr>
          <w:rFonts w:ascii="Times New Roman" w:hAnsi="Times New Roman" w:cs="Times New Roman"/>
          <w:sz w:val="24"/>
          <w:szCs w:val="24"/>
        </w:rPr>
        <w:t xml:space="preserve">Професионалната гимназия по речно корабостроене и корабоплаване е уникално училище. Неговото минало и настояще показва самоотвержеността на учителския колектив, стремежът му към високо качество на обучението и гордост от това, че преподават в него. </w:t>
      </w:r>
      <w:r w:rsidR="00EB4A8E" w:rsidRPr="00630941">
        <w:rPr>
          <w:rFonts w:ascii="Times New Roman" w:hAnsi="Times New Roman" w:cs="Times New Roman"/>
          <w:sz w:val="24"/>
          <w:szCs w:val="24"/>
        </w:rPr>
        <w:t xml:space="preserve">Днес то разполага с добра материална база и най-важното подкрепата на агенции и фирми, в които голяма част от работещите са бивши възпитаници на гимназията. </w:t>
      </w:r>
      <w:proofErr w:type="spellStart"/>
      <w:r w:rsidR="00EB4A8E" w:rsidRPr="00630941">
        <w:rPr>
          <w:rFonts w:ascii="Times New Roman" w:hAnsi="Times New Roman" w:cs="Times New Roman"/>
          <w:sz w:val="24"/>
          <w:szCs w:val="24"/>
        </w:rPr>
        <w:t>Отдадеността</w:t>
      </w:r>
      <w:proofErr w:type="spellEnd"/>
      <w:r w:rsidR="00EB4A8E" w:rsidRPr="00630941">
        <w:rPr>
          <w:rFonts w:ascii="Times New Roman" w:hAnsi="Times New Roman" w:cs="Times New Roman"/>
          <w:sz w:val="24"/>
          <w:szCs w:val="24"/>
        </w:rPr>
        <w:t xml:space="preserve"> на речното корабоплаване и корабостроене ги прави единни и силни в отстояване на позиции и в очертаване бъдещето на отрасъла и училището.</w:t>
      </w:r>
    </w:p>
    <w:p w14:paraId="03C7B3FC" w14:textId="77777777" w:rsidR="00415100" w:rsidRPr="00630941" w:rsidRDefault="00415100" w:rsidP="00E57071">
      <w:pPr>
        <w:spacing w:line="240" w:lineRule="auto"/>
        <w:ind w:firstLine="567"/>
        <w:jc w:val="both"/>
        <w:rPr>
          <w:rFonts w:ascii="Times New Roman" w:hAnsi="Times New Roman" w:cs="Times New Roman"/>
          <w:sz w:val="24"/>
          <w:szCs w:val="24"/>
        </w:rPr>
      </w:pPr>
    </w:p>
    <w:p w14:paraId="771E7C56" w14:textId="0E71F8F3" w:rsidR="00F14938" w:rsidRPr="00630941" w:rsidRDefault="009137C4" w:rsidP="00E57071">
      <w:pPr>
        <w:spacing w:line="240" w:lineRule="auto"/>
        <w:ind w:firstLine="567"/>
        <w:jc w:val="both"/>
        <w:rPr>
          <w:rFonts w:ascii="Times New Roman" w:hAnsi="Times New Roman" w:cs="Times New Roman"/>
          <w:b/>
          <w:bCs/>
          <w:sz w:val="24"/>
          <w:szCs w:val="24"/>
        </w:rPr>
      </w:pPr>
      <w:r w:rsidRPr="00630941">
        <w:rPr>
          <w:rFonts w:ascii="Times New Roman" w:hAnsi="Times New Roman" w:cs="Times New Roman"/>
          <w:b/>
          <w:bCs/>
          <w:sz w:val="24"/>
          <w:szCs w:val="24"/>
          <w:lang w:val="en-US"/>
        </w:rPr>
        <w:t>REFERENCES</w:t>
      </w:r>
    </w:p>
    <w:p w14:paraId="7570D486" w14:textId="77777777" w:rsidR="00F9527F" w:rsidRPr="00630941" w:rsidRDefault="00F9527F" w:rsidP="00F9527F">
      <w:pPr>
        <w:spacing w:line="240" w:lineRule="auto"/>
        <w:ind w:firstLine="567"/>
        <w:jc w:val="both"/>
        <w:rPr>
          <w:rFonts w:ascii="Times New Roman" w:hAnsi="Times New Roman" w:cs="Times New Roman"/>
          <w:sz w:val="24"/>
          <w:szCs w:val="24"/>
        </w:rPr>
      </w:pPr>
      <w:r w:rsidRPr="00630941">
        <w:rPr>
          <w:rFonts w:ascii="Times New Roman" w:hAnsi="Times New Roman" w:cs="Times New Roman"/>
          <w:sz w:val="24"/>
          <w:szCs w:val="24"/>
          <w:lang w:val="en-US"/>
        </w:rPr>
        <w:t>Online</w:t>
      </w:r>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Dictionary</w:t>
      </w:r>
      <w:proofErr w:type="spellEnd"/>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of</w:t>
      </w:r>
      <w:proofErr w:type="spellEnd"/>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the</w:t>
      </w:r>
      <w:proofErr w:type="spellEnd"/>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Bulgarian</w:t>
      </w:r>
      <w:proofErr w:type="spellEnd"/>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language</w:t>
      </w:r>
      <w:proofErr w:type="spellEnd"/>
      <w:r w:rsidRPr="00630941">
        <w:rPr>
          <w:rFonts w:ascii="Times New Roman" w:hAnsi="Times New Roman" w:cs="Times New Roman"/>
          <w:sz w:val="24"/>
          <w:szCs w:val="24"/>
        </w:rPr>
        <w:t xml:space="preserve"> </w:t>
      </w:r>
      <w:proofErr w:type="spellStart"/>
      <w:r w:rsidRPr="00630941">
        <w:rPr>
          <w:rStyle w:val="a5"/>
          <w:rFonts w:ascii="Times New Roman" w:hAnsi="Times New Roman" w:cs="Times New Roman"/>
          <w:color w:val="auto"/>
          <w:sz w:val="24"/>
          <w:szCs w:val="24"/>
          <w:u w:val="none"/>
        </w:rPr>
        <w:t>Accessed</w:t>
      </w:r>
      <w:proofErr w:type="spellEnd"/>
      <w:r w:rsidRPr="00630941">
        <w:rPr>
          <w:rStyle w:val="a5"/>
          <w:rFonts w:ascii="Times New Roman" w:hAnsi="Times New Roman" w:cs="Times New Roman"/>
          <w:color w:val="auto"/>
          <w:sz w:val="24"/>
          <w:szCs w:val="24"/>
          <w:u w:val="none"/>
        </w:rPr>
        <w:t xml:space="preserve"> </w:t>
      </w:r>
      <w:proofErr w:type="spellStart"/>
      <w:r w:rsidRPr="00630941">
        <w:rPr>
          <w:rStyle w:val="a5"/>
          <w:rFonts w:ascii="Times New Roman" w:hAnsi="Times New Roman" w:cs="Times New Roman"/>
          <w:color w:val="auto"/>
          <w:sz w:val="24"/>
          <w:szCs w:val="24"/>
          <w:u w:val="none"/>
        </w:rPr>
        <w:t>on</w:t>
      </w:r>
      <w:proofErr w:type="spellEnd"/>
      <w:r w:rsidRPr="00630941">
        <w:rPr>
          <w:rStyle w:val="a5"/>
          <w:rFonts w:ascii="Times New Roman" w:hAnsi="Times New Roman" w:cs="Times New Roman"/>
          <w:color w:val="auto"/>
          <w:sz w:val="24"/>
          <w:szCs w:val="24"/>
          <w:u w:val="none"/>
        </w:rPr>
        <w:t xml:space="preserve"> 16.07.2023</w:t>
      </w:r>
      <w:r w:rsidRPr="00630941">
        <w:rPr>
          <w:rFonts w:ascii="Times New Roman" w:hAnsi="Times New Roman" w:cs="Times New Roman"/>
          <w:sz w:val="24"/>
          <w:szCs w:val="24"/>
        </w:rPr>
        <w:t xml:space="preserve"> (</w:t>
      </w:r>
      <w:r w:rsidRPr="00630941">
        <w:rPr>
          <w:rFonts w:ascii="Times New Roman" w:hAnsi="Times New Roman" w:cs="Times New Roman"/>
          <w:b/>
          <w:bCs/>
          <w:sz w:val="24"/>
          <w:szCs w:val="24"/>
        </w:rPr>
        <w:t>Оригинално заглавие</w:t>
      </w:r>
      <w:r w:rsidRPr="00630941">
        <w:rPr>
          <w:rFonts w:ascii="Times New Roman" w:hAnsi="Times New Roman" w:cs="Times New Roman"/>
          <w:sz w:val="24"/>
          <w:szCs w:val="24"/>
        </w:rPr>
        <w:t xml:space="preserve"> - Онлайн Речник на българския език - </w:t>
      </w:r>
      <w:hyperlink r:id="rId8" w:history="1">
        <w:r w:rsidRPr="00630941">
          <w:rPr>
            <w:rStyle w:val="a5"/>
            <w:rFonts w:ascii="Times New Roman" w:hAnsi="Times New Roman" w:cs="Times New Roman"/>
            <w:color w:val="auto"/>
            <w:sz w:val="24"/>
            <w:szCs w:val="24"/>
          </w:rPr>
          <w:t>http://www.onlinerechnik.com/</w:t>
        </w:r>
      </w:hyperlink>
      <w:r w:rsidRPr="00630941">
        <w:rPr>
          <w:rStyle w:val="a5"/>
          <w:rFonts w:ascii="Times New Roman" w:hAnsi="Times New Roman" w:cs="Times New Roman"/>
          <w:color w:val="auto"/>
          <w:sz w:val="24"/>
          <w:szCs w:val="24"/>
        </w:rPr>
        <w:t xml:space="preserve">, </w:t>
      </w:r>
      <w:r w:rsidRPr="00630941">
        <w:rPr>
          <w:rStyle w:val="a5"/>
          <w:rFonts w:ascii="Times New Roman" w:hAnsi="Times New Roman" w:cs="Times New Roman"/>
          <w:color w:val="auto"/>
          <w:sz w:val="24"/>
          <w:szCs w:val="24"/>
          <w:u w:val="none"/>
        </w:rPr>
        <w:t>посетен 16.07.2023</w:t>
      </w:r>
      <w:r w:rsidRPr="00630941">
        <w:rPr>
          <w:rStyle w:val="a5"/>
          <w:rFonts w:ascii="Times New Roman" w:hAnsi="Times New Roman" w:cs="Times New Roman"/>
          <w:color w:val="auto"/>
          <w:sz w:val="24"/>
          <w:szCs w:val="24"/>
        </w:rPr>
        <w:t>)</w:t>
      </w:r>
      <w:r w:rsidRPr="00630941">
        <w:t xml:space="preserve"> </w:t>
      </w:r>
    </w:p>
    <w:p w14:paraId="5AEA1891" w14:textId="67DC79CB" w:rsidR="00BE47B1" w:rsidRPr="00630941" w:rsidRDefault="001D1446" w:rsidP="00E57071">
      <w:pPr>
        <w:spacing w:line="240" w:lineRule="auto"/>
        <w:ind w:firstLine="567"/>
        <w:jc w:val="both"/>
        <w:rPr>
          <w:rFonts w:ascii="Times New Roman" w:hAnsi="Times New Roman" w:cs="Times New Roman"/>
          <w:sz w:val="24"/>
          <w:szCs w:val="24"/>
        </w:rPr>
      </w:pPr>
      <w:proofErr w:type="spellStart"/>
      <w:r w:rsidRPr="00630941">
        <w:rPr>
          <w:rFonts w:ascii="Times New Roman" w:hAnsi="Times New Roman" w:cs="Times New Roman"/>
          <w:sz w:val="24"/>
          <w:szCs w:val="24"/>
        </w:rPr>
        <w:t>Official</w:t>
      </w:r>
      <w:proofErr w:type="spellEnd"/>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site</w:t>
      </w:r>
      <w:proofErr w:type="spellEnd"/>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of</w:t>
      </w:r>
      <w:proofErr w:type="spellEnd"/>
      <w:r w:rsidRPr="00630941">
        <w:rPr>
          <w:rFonts w:ascii="Times New Roman" w:hAnsi="Times New Roman" w:cs="Times New Roman"/>
          <w:sz w:val="24"/>
          <w:szCs w:val="24"/>
        </w:rPr>
        <w:t xml:space="preserve"> PGRKK </w:t>
      </w:r>
      <w:r w:rsidR="00D15724" w:rsidRPr="00630941">
        <w:rPr>
          <w:rFonts w:ascii="Times New Roman" w:hAnsi="Times New Roman" w:cs="Times New Roman"/>
          <w:sz w:val="24"/>
          <w:szCs w:val="24"/>
        </w:rPr>
        <w:t xml:space="preserve">Официален сайт на ПГРКК - </w:t>
      </w:r>
      <w:hyperlink r:id="rId9" w:history="1">
        <w:r w:rsidR="00D15724" w:rsidRPr="00630941">
          <w:rPr>
            <w:rStyle w:val="a5"/>
            <w:rFonts w:ascii="Times New Roman" w:hAnsi="Times New Roman" w:cs="Times New Roman"/>
            <w:color w:val="auto"/>
            <w:sz w:val="24"/>
            <w:szCs w:val="24"/>
          </w:rPr>
          <w:t>https://www.pgrkk-ruse-bg.net</w:t>
        </w:r>
      </w:hyperlink>
    </w:p>
    <w:p w14:paraId="6BEC224E" w14:textId="3A1960FC" w:rsidR="00BE47B1" w:rsidRPr="00630941" w:rsidRDefault="001D1446" w:rsidP="00E57071">
      <w:pPr>
        <w:spacing w:line="240" w:lineRule="auto"/>
        <w:ind w:firstLine="567"/>
        <w:jc w:val="both"/>
        <w:rPr>
          <w:rFonts w:ascii="Times New Roman" w:hAnsi="Times New Roman" w:cs="Times New Roman"/>
          <w:sz w:val="24"/>
          <w:szCs w:val="24"/>
        </w:rPr>
      </w:pPr>
      <w:proofErr w:type="spellStart"/>
      <w:r w:rsidRPr="00630941">
        <w:rPr>
          <w:rFonts w:ascii="Times New Roman" w:hAnsi="Times New Roman" w:cs="Times New Roman"/>
          <w:sz w:val="24"/>
          <w:szCs w:val="24"/>
        </w:rPr>
        <w:t>Regulation</w:t>
      </w:r>
      <w:proofErr w:type="spellEnd"/>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No</w:t>
      </w:r>
      <w:proofErr w:type="spellEnd"/>
      <w:r w:rsidRPr="00630941">
        <w:rPr>
          <w:rFonts w:ascii="Times New Roman" w:hAnsi="Times New Roman" w:cs="Times New Roman"/>
          <w:sz w:val="24"/>
          <w:szCs w:val="24"/>
        </w:rPr>
        <w:t xml:space="preserve">. 6 </w:t>
      </w:r>
      <w:proofErr w:type="spellStart"/>
      <w:r w:rsidRPr="00630941">
        <w:rPr>
          <w:rFonts w:ascii="Times New Roman" w:hAnsi="Times New Roman" w:cs="Times New Roman"/>
          <w:sz w:val="24"/>
          <w:szCs w:val="24"/>
        </w:rPr>
        <w:t>of</w:t>
      </w:r>
      <w:proofErr w:type="spellEnd"/>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June</w:t>
      </w:r>
      <w:proofErr w:type="spellEnd"/>
      <w:r w:rsidRPr="00630941">
        <w:rPr>
          <w:rFonts w:ascii="Times New Roman" w:hAnsi="Times New Roman" w:cs="Times New Roman"/>
          <w:sz w:val="24"/>
          <w:szCs w:val="24"/>
        </w:rPr>
        <w:t xml:space="preserve"> 17, 2021 </w:t>
      </w:r>
      <w:proofErr w:type="spellStart"/>
      <w:r w:rsidRPr="00630941">
        <w:rPr>
          <w:rFonts w:ascii="Times New Roman" w:hAnsi="Times New Roman" w:cs="Times New Roman"/>
          <w:sz w:val="24"/>
          <w:szCs w:val="24"/>
        </w:rPr>
        <w:t>on</w:t>
      </w:r>
      <w:proofErr w:type="spellEnd"/>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Competence</w:t>
      </w:r>
      <w:proofErr w:type="spellEnd"/>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of</w:t>
      </w:r>
      <w:proofErr w:type="spellEnd"/>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seafarers</w:t>
      </w:r>
      <w:proofErr w:type="spellEnd"/>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in</w:t>
      </w:r>
      <w:proofErr w:type="spellEnd"/>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the</w:t>
      </w:r>
      <w:proofErr w:type="spellEnd"/>
      <w:r w:rsidRPr="00630941">
        <w:rPr>
          <w:rFonts w:ascii="Times New Roman" w:hAnsi="Times New Roman" w:cs="Times New Roman"/>
          <w:sz w:val="24"/>
          <w:szCs w:val="24"/>
        </w:rPr>
        <w:t xml:space="preserve"> Republic </w:t>
      </w:r>
      <w:proofErr w:type="spellStart"/>
      <w:r w:rsidRPr="00630941">
        <w:rPr>
          <w:rFonts w:ascii="Times New Roman" w:hAnsi="Times New Roman" w:cs="Times New Roman"/>
          <w:sz w:val="24"/>
          <w:szCs w:val="24"/>
        </w:rPr>
        <w:t>of</w:t>
      </w:r>
      <w:proofErr w:type="spellEnd"/>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Bulgaria</w:t>
      </w:r>
      <w:proofErr w:type="spellEnd"/>
      <w:r w:rsidRPr="00630941">
        <w:t xml:space="preserve"> </w:t>
      </w:r>
      <w:r w:rsidRPr="00630941">
        <w:rPr>
          <w:rFonts w:ascii="Times New Roman" w:hAnsi="Times New Roman" w:cs="Times New Roman"/>
          <w:sz w:val="24"/>
          <w:szCs w:val="24"/>
        </w:rPr>
        <w:t xml:space="preserve">State </w:t>
      </w:r>
      <w:proofErr w:type="spellStart"/>
      <w:r w:rsidRPr="00630941">
        <w:rPr>
          <w:rFonts w:ascii="Times New Roman" w:hAnsi="Times New Roman" w:cs="Times New Roman"/>
          <w:sz w:val="24"/>
          <w:szCs w:val="24"/>
        </w:rPr>
        <w:t>Gazette</w:t>
      </w:r>
      <w:proofErr w:type="spellEnd"/>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no</w:t>
      </w:r>
      <w:proofErr w:type="spellEnd"/>
      <w:r w:rsidRPr="00630941">
        <w:rPr>
          <w:rFonts w:ascii="Times New Roman" w:hAnsi="Times New Roman" w:cs="Times New Roman"/>
          <w:sz w:val="24"/>
          <w:szCs w:val="24"/>
        </w:rPr>
        <w:t xml:space="preserve">. 54, </w:t>
      </w:r>
      <w:proofErr w:type="spellStart"/>
      <w:r w:rsidRPr="00630941">
        <w:rPr>
          <w:rFonts w:ascii="Times New Roman" w:hAnsi="Times New Roman" w:cs="Times New Roman"/>
          <w:sz w:val="24"/>
          <w:szCs w:val="24"/>
        </w:rPr>
        <w:t>from</w:t>
      </w:r>
      <w:proofErr w:type="spellEnd"/>
      <w:r w:rsidRPr="00630941">
        <w:rPr>
          <w:rFonts w:ascii="Times New Roman" w:hAnsi="Times New Roman" w:cs="Times New Roman"/>
          <w:sz w:val="24"/>
          <w:szCs w:val="24"/>
        </w:rPr>
        <w:t xml:space="preserve"> 2021 (</w:t>
      </w:r>
      <w:r w:rsidRPr="00630941">
        <w:rPr>
          <w:rFonts w:ascii="Times New Roman" w:hAnsi="Times New Roman" w:cs="Times New Roman"/>
          <w:b/>
          <w:bCs/>
          <w:sz w:val="24"/>
          <w:szCs w:val="24"/>
        </w:rPr>
        <w:t>оригинално заглавие</w:t>
      </w:r>
      <w:r w:rsidRPr="00630941">
        <w:rPr>
          <w:rFonts w:ascii="Times New Roman" w:hAnsi="Times New Roman" w:cs="Times New Roman"/>
          <w:sz w:val="24"/>
          <w:szCs w:val="24"/>
        </w:rPr>
        <w:t xml:space="preserve"> </w:t>
      </w:r>
      <w:r w:rsidR="00BE47B1" w:rsidRPr="00630941">
        <w:rPr>
          <w:rFonts w:ascii="Times New Roman" w:hAnsi="Times New Roman" w:cs="Times New Roman"/>
          <w:sz w:val="24"/>
          <w:szCs w:val="24"/>
        </w:rPr>
        <w:t>Наредба № 6 от 17 юни 2021 г. за Компетентност на морските лица в Република България</w:t>
      </w:r>
      <w:r w:rsidRPr="00630941">
        <w:rPr>
          <w:rFonts w:ascii="Times New Roman" w:hAnsi="Times New Roman" w:cs="Times New Roman"/>
          <w:sz w:val="24"/>
          <w:szCs w:val="24"/>
        </w:rPr>
        <w:t>, ДВ, бр. 54, от 2021 г.)</w:t>
      </w:r>
    </w:p>
    <w:p w14:paraId="3CA7F62A" w14:textId="20E97353" w:rsidR="00C70254" w:rsidRPr="00630941" w:rsidRDefault="00C70254" w:rsidP="00D15724">
      <w:pPr>
        <w:spacing w:line="240" w:lineRule="auto"/>
        <w:ind w:firstLine="567"/>
        <w:jc w:val="both"/>
        <w:rPr>
          <w:rFonts w:ascii="Times New Roman" w:hAnsi="Times New Roman" w:cs="Times New Roman"/>
          <w:sz w:val="24"/>
          <w:szCs w:val="24"/>
        </w:rPr>
      </w:pPr>
      <w:proofErr w:type="spellStart"/>
      <w:r w:rsidRPr="00630941">
        <w:rPr>
          <w:rFonts w:ascii="Times New Roman" w:hAnsi="Times New Roman" w:cs="Times New Roman"/>
          <w:sz w:val="24"/>
          <w:szCs w:val="24"/>
        </w:rPr>
        <w:t>Secondary</w:t>
      </w:r>
      <w:proofErr w:type="spellEnd"/>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Vocational-Technical</w:t>
      </w:r>
      <w:proofErr w:type="spellEnd"/>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School</w:t>
      </w:r>
      <w:proofErr w:type="spellEnd"/>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of</w:t>
      </w:r>
      <w:proofErr w:type="spellEnd"/>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Shipbuilding</w:t>
      </w:r>
      <w:proofErr w:type="spellEnd"/>
      <w:r w:rsidRPr="00630941">
        <w:rPr>
          <w:rFonts w:ascii="Times New Roman" w:hAnsi="Times New Roman" w:cs="Times New Roman"/>
          <w:sz w:val="24"/>
          <w:szCs w:val="24"/>
        </w:rPr>
        <w:t xml:space="preserve"> - </w:t>
      </w:r>
      <w:proofErr w:type="spellStart"/>
      <w:r w:rsidRPr="00630941">
        <w:rPr>
          <w:rFonts w:ascii="Times New Roman" w:hAnsi="Times New Roman" w:cs="Times New Roman"/>
          <w:sz w:val="24"/>
          <w:szCs w:val="24"/>
        </w:rPr>
        <w:t>Ruse</w:t>
      </w:r>
      <w:proofErr w:type="spellEnd"/>
      <w:r w:rsidRPr="00630941">
        <w:rPr>
          <w:rFonts w:ascii="Times New Roman" w:hAnsi="Times New Roman" w:cs="Times New Roman"/>
          <w:sz w:val="24"/>
          <w:szCs w:val="24"/>
        </w:rPr>
        <w:t xml:space="preserve"> (1964-1970), State </w:t>
      </w:r>
      <w:proofErr w:type="spellStart"/>
      <w:r w:rsidRPr="00630941">
        <w:rPr>
          <w:rFonts w:ascii="Times New Roman" w:hAnsi="Times New Roman" w:cs="Times New Roman"/>
          <w:sz w:val="24"/>
          <w:szCs w:val="24"/>
        </w:rPr>
        <w:t>Archives</w:t>
      </w:r>
      <w:proofErr w:type="spellEnd"/>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fund</w:t>
      </w:r>
      <w:proofErr w:type="spellEnd"/>
      <w:r w:rsidRPr="00630941">
        <w:rPr>
          <w:rFonts w:ascii="Times New Roman" w:hAnsi="Times New Roman" w:cs="Times New Roman"/>
          <w:sz w:val="24"/>
          <w:szCs w:val="24"/>
        </w:rPr>
        <w:t xml:space="preserve"> 758, </w:t>
      </w:r>
      <w:proofErr w:type="spellStart"/>
      <w:r w:rsidRPr="00630941">
        <w:rPr>
          <w:rFonts w:ascii="Times New Roman" w:hAnsi="Times New Roman" w:cs="Times New Roman"/>
          <w:sz w:val="24"/>
          <w:szCs w:val="24"/>
        </w:rPr>
        <w:t>inventory</w:t>
      </w:r>
      <w:proofErr w:type="spellEnd"/>
      <w:r w:rsidRPr="00630941">
        <w:rPr>
          <w:rFonts w:ascii="Times New Roman" w:hAnsi="Times New Roman" w:cs="Times New Roman"/>
          <w:sz w:val="24"/>
          <w:szCs w:val="24"/>
        </w:rPr>
        <w:t xml:space="preserve"> - 1, </w:t>
      </w:r>
      <w:proofErr w:type="spellStart"/>
      <w:r w:rsidRPr="00630941">
        <w:rPr>
          <w:rFonts w:ascii="Times New Roman" w:hAnsi="Times New Roman" w:cs="Times New Roman"/>
          <w:sz w:val="24"/>
          <w:szCs w:val="24"/>
        </w:rPr>
        <w:t>Arch</w:t>
      </w:r>
      <w:proofErr w:type="spellEnd"/>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Units</w:t>
      </w:r>
      <w:proofErr w:type="spellEnd"/>
      <w:r w:rsidRPr="00630941">
        <w:rPr>
          <w:rFonts w:ascii="Times New Roman" w:hAnsi="Times New Roman" w:cs="Times New Roman"/>
          <w:sz w:val="24"/>
          <w:szCs w:val="24"/>
        </w:rPr>
        <w:t xml:space="preserve"> – 8 (</w:t>
      </w:r>
      <w:r w:rsidRPr="00630941">
        <w:rPr>
          <w:rFonts w:ascii="Times New Roman" w:hAnsi="Times New Roman" w:cs="Times New Roman"/>
          <w:b/>
          <w:bCs/>
          <w:sz w:val="24"/>
          <w:szCs w:val="24"/>
        </w:rPr>
        <w:t>Оригинален източник</w:t>
      </w:r>
      <w:r w:rsidRPr="00630941">
        <w:rPr>
          <w:rFonts w:ascii="Times New Roman" w:hAnsi="Times New Roman" w:cs="Times New Roman"/>
          <w:sz w:val="24"/>
          <w:szCs w:val="24"/>
        </w:rPr>
        <w:t xml:space="preserve"> - Средно професионално-техническо училище по корабостроене – Русе (1964-1970), Държавен архив, фонд 758, инвентарен опис – 1, Арх. Единици - 8)</w:t>
      </w:r>
    </w:p>
    <w:p w14:paraId="400E50B4" w14:textId="77777777" w:rsidR="00F9527F" w:rsidRPr="00630941" w:rsidRDefault="00F9527F" w:rsidP="00F9527F">
      <w:pPr>
        <w:spacing w:line="240" w:lineRule="auto"/>
        <w:ind w:firstLine="567"/>
        <w:jc w:val="both"/>
        <w:rPr>
          <w:rFonts w:ascii="Times New Roman" w:hAnsi="Times New Roman" w:cs="Times New Roman"/>
          <w:sz w:val="24"/>
          <w:szCs w:val="24"/>
        </w:rPr>
      </w:pPr>
      <w:proofErr w:type="spellStart"/>
      <w:r w:rsidRPr="00630941">
        <w:rPr>
          <w:rFonts w:ascii="Times New Roman" w:hAnsi="Times New Roman" w:cs="Times New Roman"/>
          <w:sz w:val="24"/>
          <w:szCs w:val="24"/>
        </w:rPr>
        <w:t>Technical</w:t>
      </w:r>
      <w:proofErr w:type="spellEnd"/>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School</w:t>
      </w:r>
      <w:proofErr w:type="spellEnd"/>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of</w:t>
      </w:r>
      <w:proofErr w:type="spellEnd"/>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River</w:t>
      </w:r>
      <w:proofErr w:type="spellEnd"/>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Shipbuilding</w:t>
      </w:r>
      <w:proofErr w:type="spellEnd"/>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and</w:t>
      </w:r>
      <w:proofErr w:type="spellEnd"/>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Navigation</w:t>
      </w:r>
      <w:proofErr w:type="spellEnd"/>
      <w:r w:rsidRPr="00630941">
        <w:rPr>
          <w:rFonts w:ascii="Times New Roman" w:hAnsi="Times New Roman" w:cs="Times New Roman"/>
          <w:sz w:val="24"/>
          <w:szCs w:val="24"/>
        </w:rPr>
        <w:t xml:space="preserve"> "Anton </w:t>
      </w:r>
      <w:proofErr w:type="spellStart"/>
      <w:r w:rsidRPr="00630941">
        <w:rPr>
          <w:rFonts w:ascii="Times New Roman" w:hAnsi="Times New Roman" w:cs="Times New Roman"/>
          <w:sz w:val="24"/>
          <w:szCs w:val="24"/>
        </w:rPr>
        <w:t>Ivanov</w:t>
      </w:r>
      <w:proofErr w:type="spellEnd"/>
      <w:r w:rsidRPr="00630941">
        <w:rPr>
          <w:rFonts w:ascii="Times New Roman" w:hAnsi="Times New Roman" w:cs="Times New Roman"/>
          <w:sz w:val="24"/>
          <w:szCs w:val="24"/>
        </w:rPr>
        <w:t xml:space="preserve">" (1962-1991), State </w:t>
      </w:r>
      <w:proofErr w:type="spellStart"/>
      <w:r w:rsidRPr="00630941">
        <w:rPr>
          <w:rFonts w:ascii="Times New Roman" w:hAnsi="Times New Roman" w:cs="Times New Roman"/>
          <w:sz w:val="24"/>
          <w:szCs w:val="24"/>
        </w:rPr>
        <w:t>Archives</w:t>
      </w:r>
      <w:proofErr w:type="spellEnd"/>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city</w:t>
      </w:r>
      <w:proofErr w:type="spellEnd"/>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of</w:t>
      </w:r>
      <w:proofErr w:type="spellEnd"/>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Ruse</w:t>
      </w:r>
      <w:proofErr w:type="spellEnd"/>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fund</w:t>
      </w:r>
      <w:proofErr w:type="spellEnd"/>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number</w:t>
      </w:r>
      <w:proofErr w:type="spellEnd"/>
      <w:r w:rsidRPr="00630941">
        <w:rPr>
          <w:rFonts w:ascii="Times New Roman" w:hAnsi="Times New Roman" w:cs="Times New Roman"/>
          <w:sz w:val="24"/>
          <w:szCs w:val="24"/>
        </w:rPr>
        <w:t xml:space="preserve"> 757, </w:t>
      </w:r>
      <w:proofErr w:type="spellStart"/>
      <w:r w:rsidRPr="00630941">
        <w:rPr>
          <w:rFonts w:ascii="Times New Roman" w:hAnsi="Times New Roman" w:cs="Times New Roman"/>
          <w:sz w:val="24"/>
          <w:szCs w:val="24"/>
        </w:rPr>
        <w:t>Inventory</w:t>
      </w:r>
      <w:proofErr w:type="spellEnd"/>
      <w:r w:rsidRPr="00630941">
        <w:rPr>
          <w:rFonts w:ascii="Times New Roman" w:hAnsi="Times New Roman" w:cs="Times New Roman"/>
          <w:sz w:val="24"/>
          <w:szCs w:val="24"/>
        </w:rPr>
        <w:t xml:space="preserve"> - 6, </w:t>
      </w:r>
      <w:proofErr w:type="spellStart"/>
      <w:r w:rsidRPr="00630941">
        <w:rPr>
          <w:rFonts w:ascii="Times New Roman" w:hAnsi="Times New Roman" w:cs="Times New Roman"/>
          <w:sz w:val="24"/>
          <w:szCs w:val="24"/>
        </w:rPr>
        <w:t>arch</w:t>
      </w:r>
      <w:proofErr w:type="spellEnd"/>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unit</w:t>
      </w:r>
      <w:proofErr w:type="spellEnd"/>
      <w:r w:rsidRPr="00630941">
        <w:rPr>
          <w:rFonts w:ascii="Times New Roman" w:hAnsi="Times New Roman" w:cs="Times New Roman"/>
          <w:sz w:val="24"/>
          <w:szCs w:val="24"/>
        </w:rPr>
        <w:t xml:space="preserve"> – 178 (</w:t>
      </w:r>
      <w:r w:rsidRPr="00630941">
        <w:rPr>
          <w:rFonts w:ascii="Times New Roman" w:hAnsi="Times New Roman" w:cs="Times New Roman"/>
          <w:b/>
          <w:bCs/>
          <w:sz w:val="24"/>
          <w:szCs w:val="24"/>
        </w:rPr>
        <w:t>оригинален източник</w:t>
      </w:r>
      <w:r w:rsidRPr="00630941">
        <w:rPr>
          <w:rFonts w:ascii="Times New Roman" w:hAnsi="Times New Roman" w:cs="Times New Roman"/>
          <w:sz w:val="24"/>
          <w:szCs w:val="24"/>
        </w:rPr>
        <w:t xml:space="preserve"> Техникум по речно корабостроене и корабоплаване "Антон Иванов" (1962-1991), Държавен архив, гр. Русе, № на фонд 757, Инвентарен опис – 6, арх. единица – 178</w:t>
      </w:r>
    </w:p>
    <w:p w14:paraId="1629E9F9" w14:textId="3C5E6A4A" w:rsidR="00F9527F" w:rsidRPr="00630941" w:rsidRDefault="00F9527F" w:rsidP="00F9527F">
      <w:pPr>
        <w:spacing w:line="240" w:lineRule="auto"/>
        <w:ind w:firstLine="567"/>
        <w:jc w:val="both"/>
        <w:rPr>
          <w:rFonts w:ascii="Times New Roman" w:hAnsi="Times New Roman" w:cs="Times New Roman"/>
          <w:sz w:val="24"/>
          <w:szCs w:val="24"/>
        </w:rPr>
      </w:pPr>
      <w:proofErr w:type="spellStart"/>
      <w:r w:rsidRPr="00630941">
        <w:rPr>
          <w:rFonts w:ascii="Times New Roman" w:hAnsi="Times New Roman" w:cs="Times New Roman"/>
          <w:sz w:val="24"/>
          <w:szCs w:val="24"/>
        </w:rPr>
        <w:t>Vocational</w:t>
      </w:r>
      <w:proofErr w:type="spellEnd"/>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Technical</w:t>
      </w:r>
      <w:proofErr w:type="spellEnd"/>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School</w:t>
      </w:r>
      <w:proofErr w:type="spellEnd"/>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of</w:t>
      </w:r>
      <w:proofErr w:type="spellEnd"/>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Shipbuilding</w:t>
      </w:r>
      <w:proofErr w:type="spellEnd"/>
      <w:r w:rsidR="006F52A1" w:rsidRPr="00630941">
        <w:rPr>
          <w:rFonts w:ascii="Times New Roman" w:hAnsi="Times New Roman" w:cs="Times New Roman"/>
          <w:sz w:val="24"/>
          <w:szCs w:val="24"/>
        </w:rPr>
        <w:t xml:space="preserve"> (1960-1970)</w:t>
      </w:r>
      <w:r w:rsidRPr="00630941">
        <w:rPr>
          <w:rFonts w:ascii="Times New Roman" w:hAnsi="Times New Roman" w:cs="Times New Roman"/>
          <w:sz w:val="24"/>
          <w:szCs w:val="24"/>
        </w:rPr>
        <w:t xml:space="preserve">, State </w:t>
      </w:r>
      <w:proofErr w:type="spellStart"/>
      <w:r w:rsidRPr="00630941">
        <w:rPr>
          <w:rFonts w:ascii="Times New Roman" w:hAnsi="Times New Roman" w:cs="Times New Roman"/>
          <w:sz w:val="24"/>
          <w:szCs w:val="24"/>
        </w:rPr>
        <w:t>Archives</w:t>
      </w:r>
      <w:proofErr w:type="spellEnd"/>
      <w:r w:rsidRPr="00630941">
        <w:rPr>
          <w:rFonts w:ascii="Times New Roman" w:hAnsi="Times New Roman" w:cs="Times New Roman"/>
          <w:sz w:val="24"/>
          <w:szCs w:val="24"/>
        </w:rPr>
        <w:t xml:space="preserve"> - </w:t>
      </w:r>
      <w:proofErr w:type="spellStart"/>
      <w:r w:rsidRPr="00630941">
        <w:rPr>
          <w:rFonts w:ascii="Times New Roman" w:hAnsi="Times New Roman" w:cs="Times New Roman"/>
          <w:sz w:val="24"/>
          <w:szCs w:val="24"/>
        </w:rPr>
        <w:t>Ruse</w:t>
      </w:r>
      <w:proofErr w:type="spellEnd"/>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Fund</w:t>
      </w:r>
      <w:proofErr w:type="spellEnd"/>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No</w:t>
      </w:r>
      <w:proofErr w:type="spellEnd"/>
      <w:r w:rsidRPr="00630941">
        <w:rPr>
          <w:rFonts w:ascii="Times New Roman" w:hAnsi="Times New Roman" w:cs="Times New Roman"/>
          <w:sz w:val="24"/>
          <w:szCs w:val="24"/>
        </w:rPr>
        <w:t xml:space="preserve">. 759, </w:t>
      </w:r>
      <w:proofErr w:type="spellStart"/>
      <w:r w:rsidRPr="00630941">
        <w:rPr>
          <w:rFonts w:ascii="Times New Roman" w:hAnsi="Times New Roman" w:cs="Times New Roman"/>
          <w:sz w:val="24"/>
          <w:szCs w:val="24"/>
        </w:rPr>
        <w:t>Inventory</w:t>
      </w:r>
      <w:proofErr w:type="spellEnd"/>
      <w:r w:rsidRPr="00630941">
        <w:rPr>
          <w:rFonts w:ascii="Times New Roman" w:hAnsi="Times New Roman" w:cs="Times New Roman"/>
          <w:sz w:val="24"/>
          <w:szCs w:val="24"/>
        </w:rPr>
        <w:t xml:space="preserve"> – 1, </w:t>
      </w:r>
      <w:proofErr w:type="spellStart"/>
      <w:r w:rsidRPr="00630941">
        <w:rPr>
          <w:rFonts w:ascii="Times New Roman" w:hAnsi="Times New Roman" w:cs="Times New Roman"/>
          <w:sz w:val="24"/>
          <w:szCs w:val="24"/>
        </w:rPr>
        <w:t>Arch</w:t>
      </w:r>
      <w:proofErr w:type="spellEnd"/>
      <w:r w:rsidRPr="00630941">
        <w:rPr>
          <w:rFonts w:ascii="Times New Roman" w:hAnsi="Times New Roman" w:cs="Times New Roman"/>
          <w:sz w:val="24"/>
          <w:szCs w:val="24"/>
        </w:rPr>
        <w:t xml:space="preserve">. </w:t>
      </w:r>
      <w:proofErr w:type="spellStart"/>
      <w:r w:rsidRPr="00630941">
        <w:rPr>
          <w:rFonts w:ascii="Times New Roman" w:hAnsi="Times New Roman" w:cs="Times New Roman"/>
          <w:sz w:val="24"/>
          <w:szCs w:val="24"/>
        </w:rPr>
        <w:t>Unit</w:t>
      </w:r>
      <w:proofErr w:type="spellEnd"/>
      <w:r w:rsidRPr="00630941">
        <w:rPr>
          <w:rFonts w:ascii="Times New Roman" w:hAnsi="Times New Roman" w:cs="Times New Roman"/>
          <w:sz w:val="24"/>
          <w:szCs w:val="24"/>
        </w:rPr>
        <w:t xml:space="preserve"> – 4 </w:t>
      </w:r>
      <w:proofErr w:type="spellStart"/>
      <w:r w:rsidRPr="00630941">
        <w:rPr>
          <w:rFonts w:ascii="Times New Roman" w:hAnsi="Times New Roman" w:cs="Times New Roman"/>
          <w:sz w:val="24"/>
          <w:szCs w:val="24"/>
        </w:rPr>
        <w:t>of</w:t>
      </w:r>
      <w:proofErr w:type="spellEnd"/>
      <w:r w:rsidRPr="00630941">
        <w:rPr>
          <w:rFonts w:ascii="Times New Roman" w:hAnsi="Times New Roman" w:cs="Times New Roman"/>
          <w:sz w:val="24"/>
          <w:szCs w:val="24"/>
        </w:rPr>
        <w:t xml:space="preserve"> 14 (</w:t>
      </w:r>
      <w:r w:rsidRPr="00630941">
        <w:rPr>
          <w:rFonts w:ascii="Times New Roman" w:hAnsi="Times New Roman" w:cs="Times New Roman"/>
          <w:b/>
          <w:bCs/>
          <w:sz w:val="24"/>
          <w:szCs w:val="24"/>
        </w:rPr>
        <w:t>оригинален източник</w:t>
      </w:r>
      <w:r w:rsidRPr="00630941">
        <w:rPr>
          <w:rFonts w:ascii="Times New Roman" w:hAnsi="Times New Roman" w:cs="Times New Roman"/>
          <w:sz w:val="24"/>
          <w:szCs w:val="24"/>
        </w:rPr>
        <w:t xml:space="preserve"> -</w:t>
      </w:r>
      <w:r w:rsidRPr="00630941">
        <w:t xml:space="preserve"> </w:t>
      </w:r>
      <w:r w:rsidRPr="00630941">
        <w:rPr>
          <w:rFonts w:ascii="Times New Roman" w:hAnsi="Times New Roman" w:cs="Times New Roman"/>
          <w:sz w:val="24"/>
          <w:szCs w:val="24"/>
        </w:rPr>
        <w:t>Професионално техническо училище по корабостроене</w:t>
      </w:r>
      <w:r w:rsidR="006F52A1" w:rsidRPr="00630941">
        <w:rPr>
          <w:rFonts w:ascii="Times New Roman" w:hAnsi="Times New Roman" w:cs="Times New Roman"/>
          <w:sz w:val="24"/>
          <w:szCs w:val="24"/>
        </w:rPr>
        <w:t xml:space="preserve"> (1962-1970),</w:t>
      </w:r>
      <w:r w:rsidRPr="00630941">
        <w:rPr>
          <w:rFonts w:ascii="Times New Roman" w:hAnsi="Times New Roman" w:cs="Times New Roman"/>
          <w:sz w:val="24"/>
          <w:szCs w:val="24"/>
        </w:rPr>
        <w:t xml:space="preserve">, Държавен архив, гр. Русе, </w:t>
      </w:r>
      <w:r w:rsidR="006F52A1" w:rsidRPr="00630941">
        <w:rPr>
          <w:rFonts w:ascii="Times New Roman" w:hAnsi="Times New Roman" w:cs="Times New Roman"/>
          <w:sz w:val="24"/>
          <w:szCs w:val="24"/>
        </w:rPr>
        <w:t>Ф</w:t>
      </w:r>
      <w:r w:rsidRPr="00630941">
        <w:rPr>
          <w:rFonts w:ascii="Times New Roman" w:hAnsi="Times New Roman" w:cs="Times New Roman"/>
          <w:sz w:val="24"/>
          <w:szCs w:val="24"/>
        </w:rPr>
        <w:t xml:space="preserve">онд 759, Инвентарен опис – 1, арх. единица – 4 от  14) </w:t>
      </w:r>
    </w:p>
    <w:p w14:paraId="0E52B5CA" w14:textId="5137AD0B" w:rsidR="00BE47B1" w:rsidRPr="00630941" w:rsidRDefault="00BE47B1" w:rsidP="00E57071">
      <w:pPr>
        <w:spacing w:line="240" w:lineRule="auto"/>
        <w:ind w:firstLine="567"/>
        <w:jc w:val="both"/>
        <w:rPr>
          <w:rFonts w:ascii="Times New Roman" w:hAnsi="Times New Roman" w:cs="Times New Roman"/>
          <w:sz w:val="24"/>
          <w:szCs w:val="24"/>
        </w:rPr>
      </w:pPr>
    </w:p>
    <w:sectPr w:rsidR="00BE47B1" w:rsidRPr="00630941" w:rsidSect="008918AD">
      <w:headerReference w:type="default" r:id="rId10"/>
      <w:pgSz w:w="11906" w:h="16838"/>
      <w:pgMar w:top="1134"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75B932" w14:textId="77777777" w:rsidR="00C842C7" w:rsidRDefault="00C842C7" w:rsidP="00E57071">
      <w:pPr>
        <w:spacing w:after="0" w:line="240" w:lineRule="auto"/>
      </w:pPr>
      <w:r>
        <w:separator/>
      </w:r>
    </w:p>
  </w:endnote>
  <w:endnote w:type="continuationSeparator" w:id="0">
    <w:p w14:paraId="29D7E44E" w14:textId="77777777" w:rsidR="00C842C7" w:rsidRDefault="00C842C7" w:rsidP="00E570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7CDC14" w14:textId="77777777" w:rsidR="00C842C7" w:rsidRDefault="00C842C7" w:rsidP="00E57071">
      <w:pPr>
        <w:spacing w:after="0" w:line="240" w:lineRule="auto"/>
      </w:pPr>
      <w:r>
        <w:separator/>
      </w:r>
    </w:p>
  </w:footnote>
  <w:footnote w:type="continuationSeparator" w:id="0">
    <w:p w14:paraId="73B2DB86" w14:textId="77777777" w:rsidR="00C842C7" w:rsidRDefault="00C842C7" w:rsidP="00E570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2AED6" w14:textId="58FF9092" w:rsidR="00C3751B" w:rsidRDefault="00C3751B">
    <w:pPr>
      <w:pStyle w:val="ab"/>
    </w:pPr>
  </w:p>
  <w:p w14:paraId="1F85A2AB" w14:textId="77777777" w:rsidR="00E57071" w:rsidRDefault="00E57071">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CF7C4F"/>
    <w:multiLevelType w:val="hybridMultilevel"/>
    <w:tmpl w:val="6622BA5E"/>
    <w:lvl w:ilvl="0" w:tplc="04020001">
      <w:start w:val="1"/>
      <w:numFmt w:val="bullet"/>
      <w:lvlText w:val=""/>
      <w:lvlJc w:val="left"/>
      <w:pPr>
        <w:ind w:left="1350" w:hanging="360"/>
      </w:pPr>
      <w:rPr>
        <w:rFonts w:ascii="Symbol" w:hAnsi="Symbol" w:hint="default"/>
      </w:rPr>
    </w:lvl>
    <w:lvl w:ilvl="1" w:tplc="04020003" w:tentative="1">
      <w:start w:val="1"/>
      <w:numFmt w:val="bullet"/>
      <w:lvlText w:val="o"/>
      <w:lvlJc w:val="left"/>
      <w:pPr>
        <w:ind w:left="2070" w:hanging="360"/>
      </w:pPr>
      <w:rPr>
        <w:rFonts w:ascii="Courier New" w:hAnsi="Courier New" w:cs="Courier New" w:hint="default"/>
      </w:rPr>
    </w:lvl>
    <w:lvl w:ilvl="2" w:tplc="04020005" w:tentative="1">
      <w:start w:val="1"/>
      <w:numFmt w:val="bullet"/>
      <w:lvlText w:val=""/>
      <w:lvlJc w:val="left"/>
      <w:pPr>
        <w:ind w:left="2790" w:hanging="360"/>
      </w:pPr>
      <w:rPr>
        <w:rFonts w:ascii="Wingdings" w:hAnsi="Wingdings" w:hint="default"/>
      </w:rPr>
    </w:lvl>
    <w:lvl w:ilvl="3" w:tplc="04020001" w:tentative="1">
      <w:start w:val="1"/>
      <w:numFmt w:val="bullet"/>
      <w:lvlText w:val=""/>
      <w:lvlJc w:val="left"/>
      <w:pPr>
        <w:ind w:left="3510" w:hanging="360"/>
      </w:pPr>
      <w:rPr>
        <w:rFonts w:ascii="Symbol" w:hAnsi="Symbol" w:hint="default"/>
      </w:rPr>
    </w:lvl>
    <w:lvl w:ilvl="4" w:tplc="04020003" w:tentative="1">
      <w:start w:val="1"/>
      <w:numFmt w:val="bullet"/>
      <w:lvlText w:val="o"/>
      <w:lvlJc w:val="left"/>
      <w:pPr>
        <w:ind w:left="4230" w:hanging="360"/>
      </w:pPr>
      <w:rPr>
        <w:rFonts w:ascii="Courier New" w:hAnsi="Courier New" w:cs="Courier New" w:hint="default"/>
      </w:rPr>
    </w:lvl>
    <w:lvl w:ilvl="5" w:tplc="04020005" w:tentative="1">
      <w:start w:val="1"/>
      <w:numFmt w:val="bullet"/>
      <w:lvlText w:val=""/>
      <w:lvlJc w:val="left"/>
      <w:pPr>
        <w:ind w:left="4950" w:hanging="360"/>
      </w:pPr>
      <w:rPr>
        <w:rFonts w:ascii="Wingdings" w:hAnsi="Wingdings" w:hint="default"/>
      </w:rPr>
    </w:lvl>
    <w:lvl w:ilvl="6" w:tplc="04020001" w:tentative="1">
      <w:start w:val="1"/>
      <w:numFmt w:val="bullet"/>
      <w:lvlText w:val=""/>
      <w:lvlJc w:val="left"/>
      <w:pPr>
        <w:ind w:left="5670" w:hanging="360"/>
      </w:pPr>
      <w:rPr>
        <w:rFonts w:ascii="Symbol" w:hAnsi="Symbol" w:hint="default"/>
      </w:rPr>
    </w:lvl>
    <w:lvl w:ilvl="7" w:tplc="04020003" w:tentative="1">
      <w:start w:val="1"/>
      <w:numFmt w:val="bullet"/>
      <w:lvlText w:val="o"/>
      <w:lvlJc w:val="left"/>
      <w:pPr>
        <w:ind w:left="6390" w:hanging="360"/>
      </w:pPr>
      <w:rPr>
        <w:rFonts w:ascii="Courier New" w:hAnsi="Courier New" w:cs="Courier New" w:hint="default"/>
      </w:rPr>
    </w:lvl>
    <w:lvl w:ilvl="8" w:tplc="04020005" w:tentative="1">
      <w:start w:val="1"/>
      <w:numFmt w:val="bullet"/>
      <w:lvlText w:val=""/>
      <w:lvlJc w:val="left"/>
      <w:pPr>
        <w:ind w:left="7110" w:hanging="360"/>
      </w:pPr>
      <w:rPr>
        <w:rFonts w:ascii="Wingdings" w:hAnsi="Wingdings" w:hint="default"/>
      </w:rPr>
    </w:lvl>
  </w:abstractNum>
  <w:abstractNum w:abstractNumId="1" w15:restartNumberingAfterBreak="0">
    <w:nsid w:val="2CAF64F7"/>
    <w:multiLevelType w:val="hybridMultilevel"/>
    <w:tmpl w:val="4E32577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415E69B5"/>
    <w:multiLevelType w:val="hybridMultilevel"/>
    <w:tmpl w:val="C34847C6"/>
    <w:lvl w:ilvl="0" w:tplc="0402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 w15:restartNumberingAfterBreak="0">
    <w:nsid w:val="5884142F"/>
    <w:multiLevelType w:val="hybridMultilevel"/>
    <w:tmpl w:val="192AA52C"/>
    <w:lvl w:ilvl="0" w:tplc="0402000B">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4" w15:restartNumberingAfterBreak="0">
    <w:nsid w:val="66CF6024"/>
    <w:multiLevelType w:val="hybridMultilevel"/>
    <w:tmpl w:val="047A2F1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6C6E06E5"/>
    <w:multiLevelType w:val="multilevel"/>
    <w:tmpl w:val="73A60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BC48E6"/>
    <w:multiLevelType w:val="hybridMultilevel"/>
    <w:tmpl w:val="D45445F6"/>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7" w15:restartNumberingAfterBreak="0">
    <w:nsid w:val="760618D8"/>
    <w:multiLevelType w:val="hybridMultilevel"/>
    <w:tmpl w:val="6DB89016"/>
    <w:lvl w:ilvl="0" w:tplc="675CBB70">
      <w:numFmt w:val="bullet"/>
      <w:lvlText w:val="-"/>
      <w:lvlJc w:val="left"/>
      <w:pPr>
        <w:ind w:left="927" w:hanging="360"/>
      </w:pPr>
      <w:rPr>
        <w:rFonts w:ascii="Times New Roman" w:eastAsiaTheme="minorHAnsi"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num w:numId="1">
    <w:abstractNumId w:val="1"/>
  </w:num>
  <w:num w:numId="2">
    <w:abstractNumId w:val="6"/>
  </w:num>
  <w:num w:numId="3">
    <w:abstractNumId w:val="5"/>
  </w:num>
  <w:num w:numId="4">
    <w:abstractNumId w:val="7"/>
  </w:num>
  <w:num w:numId="5">
    <w:abstractNumId w:val="3"/>
  </w:num>
  <w:num w:numId="6">
    <w:abstractNumId w:val="2"/>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E1B"/>
    <w:rsid w:val="00013F39"/>
    <w:rsid w:val="00014B44"/>
    <w:rsid w:val="00032614"/>
    <w:rsid w:val="000340CA"/>
    <w:rsid w:val="000655CE"/>
    <w:rsid w:val="000E6E4C"/>
    <w:rsid w:val="000F1DBA"/>
    <w:rsid w:val="000F7831"/>
    <w:rsid w:val="001014C0"/>
    <w:rsid w:val="0010244C"/>
    <w:rsid w:val="00176040"/>
    <w:rsid w:val="001D1446"/>
    <w:rsid w:val="001E493C"/>
    <w:rsid w:val="001E4BA5"/>
    <w:rsid w:val="001F2EAE"/>
    <w:rsid w:val="001F66C7"/>
    <w:rsid w:val="0023094C"/>
    <w:rsid w:val="00274080"/>
    <w:rsid w:val="002F2E32"/>
    <w:rsid w:val="0032470C"/>
    <w:rsid w:val="00326253"/>
    <w:rsid w:val="003547BD"/>
    <w:rsid w:val="00357391"/>
    <w:rsid w:val="003A53FD"/>
    <w:rsid w:val="003B2AF8"/>
    <w:rsid w:val="00415100"/>
    <w:rsid w:val="00432DB6"/>
    <w:rsid w:val="004572B6"/>
    <w:rsid w:val="004642F6"/>
    <w:rsid w:val="00495A76"/>
    <w:rsid w:val="004D32F5"/>
    <w:rsid w:val="004D4196"/>
    <w:rsid w:val="005255E6"/>
    <w:rsid w:val="005266DC"/>
    <w:rsid w:val="00557F5B"/>
    <w:rsid w:val="0056248B"/>
    <w:rsid w:val="00571CBB"/>
    <w:rsid w:val="00583ABB"/>
    <w:rsid w:val="00595229"/>
    <w:rsid w:val="005A3287"/>
    <w:rsid w:val="005B6081"/>
    <w:rsid w:val="005C1877"/>
    <w:rsid w:val="00612EE2"/>
    <w:rsid w:val="006241E4"/>
    <w:rsid w:val="00630941"/>
    <w:rsid w:val="0065151B"/>
    <w:rsid w:val="006A10C3"/>
    <w:rsid w:val="006B35F7"/>
    <w:rsid w:val="006F52A1"/>
    <w:rsid w:val="00742ADD"/>
    <w:rsid w:val="0077265A"/>
    <w:rsid w:val="0079136A"/>
    <w:rsid w:val="00801371"/>
    <w:rsid w:val="008918AD"/>
    <w:rsid w:val="008A735C"/>
    <w:rsid w:val="008D2DE3"/>
    <w:rsid w:val="008D70BB"/>
    <w:rsid w:val="008E727F"/>
    <w:rsid w:val="009137C4"/>
    <w:rsid w:val="00927FF2"/>
    <w:rsid w:val="00933128"/>
    <w:rsid w:val="00980A1B"/>
    <w:rsid w:val="009A00F3"/>
    <w:rsid w:val="009A3FAB"/>
    <w:rsid w:val="009A5D9C"/>
    <w:rsid w:val="009A6E1B"/>
    <w:rsid w:val="009D0787"/>
    <w:rsid w:val="009D1F0A"/>
    <w:rsid w:val="009E1C01"/>
    <w:rsid w:val="00A00F2A"/>
    <w:rsid w:val="00A04F9F"/>
    <w:rsid w:val="00A2533D"/>
    <w:rsid w:val="00A42221"/>
    <w:rsid w:val="00A66CF5"/>
    <w:rsid w:val="00A85196"/>
    <w:rsid w:val="00A85A8D"/>
    <w:rsid w:val="00AF0B12"/>
    <w:rsid w:val="00AF71E7"/>
    <w:rsid w:val="00B1051D"/>
    <w:rsid w:val="00B13232"/>
    <w:rsid w:val="00B4629B"/>
    <w:rsid w:val="00B80C08"/>
    <w:rsid w:val="00B87EA6"/>
    <w:rsid w:val="00BA270C"/>
    <w:rsid w:val="00BA3998"/>
    <w:rsid w:val="00BA6BA9"/>
    <w:rsid w:val="00BE44CE"/>
    <w:rsid w:val="00BE47B1"/>
    <w:rsid w:val="00BF64C5"/>
    <w:rsid w:val="00BF7C79"/>
    <w:rsid w:val="00C145D3"/>
    <w:rsid w:val="00C332C5"/>
    <w:rsid w:val="00C3751B"/>
    <w:rsid w:val="00C60082"/>
    <w:rsid w:val="00C65D76"/>
    <w:rsid w:val="00C70254"/>
    <w:rsid w:val="00C842C7"/>
    <w:rsid w:val="00CA66EF"/>
    <w:rsid w:val="00CD5AB9"/>
    <w:rsid w:val="00D114CF"/>
    <w:rsid w:val="00D15724"/>
    <w:rsid w:val="00D3282A"/>
    <w:rsid w:val="00D57066"/>
    <w:rsid w:val="00D727FE"/>
    <w:rsid w:val="00D758CF"/>
    <w:rsid w:val="00D7670B"/>
    <w:rsid w:val="00DE5C79"/>
    <w:rsid w:val="00DF27AD"/>
    <w:rsid w:val="00E01CD9"/>
    <w:rsid w:val="00E07E6C"/>
    <w:rsid w:val="00E4008E"/>
    <w:rsid w:val="00E55C2E"/>
    <w:rsid w:val="00E57071"/>
    <w:rsid w:val="00E76B0C"/>
    <w:rsid w:val="00E906B4"/>
    <w:rsid w:val="00EB2888"/>
    <w:rsid w:val="00EB4A8E"/>
    <w:rsid w:val="00EC5595"/>
    <w:rsid w:val="00EE13DB"/>
    <w:rsid w:val="00EE6100"/>
    <w:rsid w:val="00EF2369"/>
    <w:rsid w:val="00F0652C"/>
    <w:rsid w:val="00F14938"/>
    <w:rsid w:val="00F34FA4"/>
    <w:rsid w:val="00F40753"/>
    <w:rsid w:val="00F664B7"/>
    <w:rsid w:val="00F8420F"/>
    <w:rsid w:val="00F936C6"/>
    <w:rsid w:val="00F9527F"/>
    <w:rsid w:val="00FB418C"/>
    <w:rsid w:val="00FE369D"/>
    <w:rsid w:val="00FE6E7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626CE"/>
  <w15:chartTrackingRefBased/>
  <w15:docId w15:val="{80B5C439-C4EA-4BF3-B18D-2BA0A9B84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F14938"/>
    <w:pPr>
      <w:ind w:left="720"/>
      <w:contextualSpacing/>
    </w:pPr>
  </w:style>
  <w:style w:type="character" w:styleId="a5">
    <w:name w:val="Hyperlink"/>
    <w:basedOn w:val="a0"/>
    <w:uiPriority w:val="99"/>
    <w:unhideWhenUsed/>
    <w:rsid w:val="00583ABB"/>
    <w:rPr>
      <w:color w:val="0563C1" w:themeColor="hyperlink"/>
      <w:u w:val="single"/>
    </w:rPr>
  </w:style>
  <w:style w:type="character" w:customStyle="1" w:styleId="UnresolvedMention">
    <w:name w:val="Unresolved Mention"/>
    <w:basedOn w:val="a0"/>
    <w:uiPriority w:val="99"/>
    <w:semiHidden/>
    <w:unhideWhenUsed/>
    <w:rsid w:val="00583ABB"/>
    <w:rPr>
      <w:color w:val="605E5C"/>
      <w:shd w:val="clear" w:color="auto" w:fill="E1DFDD"/>
    </w:rPr>
  </w:style>
  <w:style w:type="character" w:styleId="a6">
    <w:name w:val="annotation reference"/>
    <w:basedOn w:val="a0"/>
    <w:uiPriority w:val="99"/>
    <w:semiHidden/>
    <w:unhideWhenUsed/>
    <w:rsid w:val="00BA270C"/>
    <w:rPr>
      <w:sz w:val="16"/>
      <w:szCs w:val="16"/>
    </w:rPr>
  </w:style>
  <w:style w:type="paragraph" w:styleId="a7">
    <w:name w:val="annotation text"/>
    <w:basedOn w:val="a"/>
    <w:link w:val="a8"/>
    <w:uiPriority w:val="99"/>
    <w:semiHidden/>
    <w:unhideWhenUsed/>
    <w:rsid w:val="00BA270C"/>
    <w:pPr>
      <w:spacing w:line="240" w:lineRule="auto"/>
    </w:pPr>
    <w:rPr>
      <w:sz w:val="20"/>
      <w:szCs w:val="20"/>
    </w:rPr>
  </w:style>
  <w:style w:type="character" w:customStyle="1" w:styleId="a8">
    <w:name w:val="Текст на коментар Знак"/>
    <w:basedOn w:val="a0"/>
    <w:link w:val="a7"/>
    <w:uiPriority w:val="99"/>
    <w:semiHidden/>
    <w:rsid w:val="00BA270C"/>
    <w:rPr>
      <w:sz w:val="20"/>
      <w:szCs w:val="20"/>
    </w:rPr>
  </w:style>
  <w:style w:type="paragraph" w:styleId="a9">
    <w:name w:val="annotation subject"/>
    <w:basedOn w:val="a7"/>
    <w:next w:val="a7"/>
    <w:link w:val="aa"/>
    <w:uiPriority w:val="99"/>
    <w:semiHidden/>
    <w:unhideWhenUsed/>
    <w:rsid w:val="00BA270C"/>
    <w:rPr>
      <w:b/>
      <w:bCs/>
    </w:rPr>
  </w:style>
  <w:style w:type="character" w:customStyle="1" w:styleId="aa">
    <w:name w:val="Предмет на коментар Знак"/>
    <w:basedOn w:val="a8"/>
    <w:link w:val="a9"/>
    <w:uiPriority w:val="99"/>
    <w:semiHidden/>
    <w:rsid w:val="00BA270C"/>
    <w:rPr>
      <w:b/>
      <w:bCs/>
      <w:sz w:val="20"/>
      <w:szCs w:val="20"/>
    </w:rPr>
  </w:style>
  <w:style w:type="paragraph" w:styleId="ab">
    <w:name w:val="header"/>
    <w:basedOn w:val="a"/>
    <w:link w:val="ac"/>
    <w:uiPriority w:val="99"/>
    <w:unhideWhenUsed/>
    <w:rsid w:val="00E57071"/>
    <w:pPr>
      <w:tabs>
        <w:tab w:val="center" w:pos="4536"/>
        <w:tab w:val="right" w:pos="9072"/>
      </w:tabs>
      <w:spacing w:after="0" w:line="240" w:lineRule="auto"/>
    </w:pPr>
  </w:style>
  <w:style w:type="character" w:customStyle="1" w:styleId="ac">
    <w:name w:val="Горен колонтитул Знак"/>
    <w:basedOn w:val="a0"/>
    <w:link w:val="ab"/>
    <w:uiPriority w:val="99"/>
    <w:rsid w:val="00E57071"/>
  </w:style>
  <w:style w:type="paragraph" w:styleId="ad">
    <w:name w:val="footer"/>
    <w:basedOn w:val="a"/>
    <w:link w:val="ae"/>
    <w:uiPriority w:val="99"/>
    <w:unhideWhenUsed/>
    <w:rsid w:val="00E57071"/>
    <w:pPr>
      <w:tabs>
        <w:tab w:val="center" w:pos="4536"/>
        <w:tab w:val="right" w:pos="9072"/>
      </w:tabs>
      <w:spacing w:after="0" w:line="240" w:lineRule="auto"/>
    </w:pPr>
  </w:style>
  <w:style w:type="character" w:customStyle="1" w:styleId="ae">
    <w:name w:val="Долен колонтитул Знак"/>
    <w:basedOn w:val="a0"/>
    <w:link w:val="ad"/>
    <w:uiPriority w:val="99"/>
    <w:rsid w:val="00E57071"/>
  </w:style>
  <w:style w:type="character" w:customStyle="1" w:styleId="a4">
    <w:name w:val="Списък на абзаци Знак"/>
    <w:link w:val="a3"/>
    <w:uiPriority w:val="34"/>
    <w:qFormat/>
    <w:rsid w:val="005C18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5599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nlinerechnik.com/" TargetMode="External"/><Relationship Id="rId3" Type="http://schemas.openxmlformats.org/officeDocument/2006/relationships/settings" Target="settings.xml"/><Relationship Id="rId7" Type="http://schemas.openxmlformats.org/officeDocument/2006/relationships/hyperlink" Target="mailto:i.petkova@fp.uni-sofia.b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pgrkk-ruse-bg.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213</TotalTime>
  <Pages>6</Pages>
  <Words>2976</Words>
  <Characters>16968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Илиана Петкова</dc:creator>
  <cp:keywords/>
  <dc:description/>
  <cp:lastModifiedBy>Директор</cp:lastModifiedBy>
  <cp:revision>20</cp:revision>
  <dcterms:created xsi:type="dcterms:W3CDTF">2023-09-12T05:21:00Z</dcterms:created>
  <dcterms:modified xsi:type="dcterms:W3CDTF">2023-11-06T09:15:00Z</dcterms:modified>
</cp:coreProperties>
</file>