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561" w:rsidRPr="007E3561" w:rsidRDefault="007E3561" w:rsidP="00C90B85">
      <w:pPr>
        <w:jc w:val="both"/>
        <w:rPr>
          <w:b/>
          <w:lang w:val="be-BY"/>
        </w:rPr>
      </w:pPr>
      <w:r w:rsidRPr="007E3561">
        <w:rPr>
          <w:b/>
          <w:lang w:val="be-BY"/>
        </w:rPr>
        <w:t>ПОДАДЕНО ПРОЕКТНО ПРЕДЛОЖЕНИЕ</w:t>
      </w:r>
    </w:p>
    <w:p w:rsidR="00C90B85" w:rsidRPr="00C90B85" w:rsidRDefault="00C90B85" w:rsidP="00C90B85">
      <w:pPr>
        <w:jc w:val="both"/>
        <w:rPr>
          <w:lang w:val="ru-RU"/>
        </w:rPr>
      </w:pPr>
      <w:r>
        <w:rPr>
          <w:lang w:val="be-BY"/>
        </w:rPr>
        <w:t xml:space="preserve">На 18 юли 2023 г. ПГРКК подаде проектно предложение по </w:t>
      </w:r>
      <w:r w:rsidRPr="00C90B85">
        <w:rPr>
          <w:lang w:val="ru-RU"/>
        </w:rPr>
        <w:t xml:space="preserve">процедура </w:t>
      </w:r>
      <w:r>
        <w:t>BG</w:t>
      </w:r>
      <w:r w:rsidRPr="00C90B85">
        <w:rPr>
          <w:lang w:val="ru-RU"/>
        </w:rPr>
        <w:t>-</w:t>
      </w:r>
      <w:r>
        <w:t>RRP</w:t>
      </w:r>
      <w:r w:rsidRPr="00C90B85">
        <w:rPr>
          <w:lang w:val="ru-RU"/>
        </w:rPr>
        <w:t>-1.015 „</w:t>
      </w:r>
      <w:proofErr w:type="spellStart"/>
      <w:r w:rsidRPr="00C90B85">
        <w:rPr>
          <w:lang w:val="ru-RU"/>
        </w:rPr>
        <w:t>Училищна</w:t>
      </w:r>
      <w:proofErr w:type="spellEnd"/>
      <w:r w:rsidRPr="00C90B85">
        <w:rPr>
          <w:lang w:val="ru-RU"/>
        </w:rPr>
        <w:t xml:space="preserve"> </w:t>
      </w:r>
      <w:r>
        <w:t>STEM</w:t>
      </w:r>
      <w:r w:rsidRPr="00C90B85">
        <w:rPr>
          <w:lang w:val="ru-RU"/>
        </w:rPr>
        <w:t xml:space="preserve"> среда“ от </w:t>
      </w:r>
      <w:proofErr w:type="spellStart"/>
      <w:r w:rsidRPr="00C90B85">
        <w:rPr>
          <w:lang w:val="ru-RU"/>
        </w:rPr>
        <w:t>Националния</w:t>
      </w:r>
      <w:proofErr w:type="spellEnd"/>
      <w:r w:rsidRPr="00C90B85">
        <w:rPr>
          <w:lang w:val="ru-RU"/>
        </w:rPr>
        <w:t xml:space="preserve"> план за </w:t>
      </w:r>
      <w:proofErr w:type="spellStart"/>
      <w:r w:rsidRPr="00C90B85">
        <w:rPr>
          <w:lang w:val="ru-RU"/>
        </w:rPr>
        <w:t>въз</w:t>
      </w:r>
      <w:bookmarkStart w:id="0" w:name="_GoBack"/>
      <w:bookmarkEnd w:id="0"/>
      <w:r w:rsidRPr="00C90B85">
        <w:rPr>
          <w:lang w:val="ru-RU"/>
        </w:rPr>
        <w:t>становяване</w:t>
      </w:r>
      <w:proofErr w:type="spellEnd"/>
      <w:r w:rsidRPr="00C90B85">
        <w:rPr>
          <w:lang w:val="ru-RU"/>
        </w:rPr>
        <w:t xml:space="preserve"> и </w:t>
      </w:r>
      <w:proofErr w:type="spellStart"/>
      <w:r w:rsidRPr="00C90B85">
        <w:rPr>
          <w:lang w:val="ru-RU"/>
        </w:rPr>
        <w:t>устойчивост</w:t>
      </w:r>
      <w:proofErr w:type="spellEnd"/>
      <w:r>
        <w:rPr>
          <w:lang w:val="ru-RU"/>
        </w:rPr>
        <w:t>.</w:t>
      </w:r>
    </w:p>
    <w:p w:rsidR="004D3B10" w:rsidRPr="00C90B85" w:rsidRDefault="00C90B85" w:rsidP="00C90B85">
      <w:pPr>
        <w:jc w:val="both"/>
        <w:rPr>
          <w:lang w:val="bg-BG"/>
        </w:rPr>
      </w:pPr>
      <w:r w:rsidRPr="00C90B85">
        <w:rPr>
          <w:lang w:val="bg-BG"/>
        </w:rPr>
        <w:t xml:space="preserve">Училищният STEM център ще бъде от тип "Център за технологии в креативните индустрии" в две направления: „Дизайн и 3D </w:t>
      </w:r>
      <w:proofErr w:type="spellStart"/>
      <w:r w:rsidRPr="00C90B85">
        <w:rPr>
          <w:lang w:val="bg-BG"/>
        </w:rPr>
        <w:t>прототипиране</w:t>
      </w:r>
      <w:proofErr w:type="spellEnd"/>
      <w:r w:rsidRPr="00C90B85">
        <w:rPr>
          <w:lang w:val="bg-BG"/>
        </w:rPr>
        <w:t xml:space="preserve">”, "Математика и информатика"  и творчески кътове и пространства.    В пет класни стаи ще бъдат изградени, като част от STEM средата ВОСКС, в които се предвижда обучение по учебни предмети: Математика, ИТ, отраслова и специфична професионална подготовка. Високотехнологичното оборудвате в тези класни стаи включва: интерактивен дисплей, преносим компютър и </w:t>
      </w:r>
      <w:proofErr w:type="spellStart"/>
      <w:r w:rsidRPr="00C90B85">
        <w:rPr>
          <w:lang w:val="bg-BG"/>
        </w:rPr>
        <w:t>широкоъгълна</w:t>
      </w:r>
      <w:proofErr w:type="spellEnd"/>
      <w:r w:rsidRPr="00C90B85">
        <w:rPr>
          <w:lang w:val="bg-BG"/>
        </w:rPr>
        <w:t xml:space="preserve"> конферентна камера.   В помещение с квадратура 200 </w:t>
      </w:r>
      <w:proofErr w:type="spellStart"/>
      <w:r w:rsidRPr="00C90B85">
        <w:rPr>
          <w:lang w:val="bg-BG"/>
        </w:rPr>
        <w:t>кв.м</w:t>
      </w:r>
      <w:proofErr w:type="spellEnd"/>
      <w:r w:rsidRPr="00C90B85">
        <w:rPr>
          <w:lang w:val="bg-BG"/>
        </w:rPr>
        <w:t xml:space="preserve">. ще бъде изграден център за технологии в креативните индустрии. В него ще бъдат обособени три лаборатории по Дизайн и 3D </w:t>
      </w:r>
      <w:proofErr w:type="spellStart"/>
      <w:r w:rsidRPr="00C90B85">
        <w:rPr>
          <w:lang w:val="bg-BG"/>
        </w:rPr>
        <w:t>прототопиране</w:t>
      </w:r>
      <w:proofErr w:type="spellEnd"/>
      <w:r w:rsidRPr="00C90B85">
        <w:rPr>
          <w:lang w:val="bg-BG"/>
        </w:rPr>
        <w:t xml:space="preserve">, Математика и информатика и Зала за дигитално и аудиовизуално изкуство. Обзавеждането и оборудването ще бъдат разположени по начин, даващ възможност за преминаване във всяка една от лабораториите и залата с цел паралелна работа по зададени проекти в центъра за технологии и креативни индустрии. Предвижда се закупуването на специализирано оборудване за STEM с цел задоволяване нуждите на професионалната подготовка в отговор на изискванията на работодателите.  Заявено е желание от педагогически специалисти  за провеждане на учебен процес в лаборатория по математика и информатика и зала за дигитално и аудиовизуално изкуство, в които ще се проследява връзката между различните визуални и дигитални модели и тяхната математическа устойчивост. Усвояването на професионални умения се подобрява чрез използването на  3D </w:t>
      </w:r>
      <w:proofErr w:type="spellStart"/>
      <w:r w:rsidRPr="00C90B85">
        <w:rPr>
          <w:lang w:val="bg-BG"/>
        </w:rPr>
        <w:t>прототипиране</w:t>
      </w:r>
      <w:proofErr w:type="spellEnd"/>
      <w:r w:rsidRPr="00C90B85">
        <w:rPr>
          <w:lang w:val="bg-BG"/>
        </w:rPr>
        <w:t xml:space="preserve"> на елементи от изучаваната отраслова и специфична професионална подготовка. В помещение от 200 </w:t>
      </w:r>
      <w:proofErr w:type="spellStart"/>
      <w:r w:rsidRPr="00C90B85">
        <w:rPr>
          <w:lang w:val="bg-BG"/>
        </w:rPr>
        <w:t>кв.м</w:t>
      </w:r>
      <w:proofErr w:type="spellEnd"/>
      <w:r w:rsidRPr="00C90B85">
        <w:rPr>
          <w:lang w:val="bg-BG"/>
        </w:rPr>
        <w:t>., разположено на ет.4 в сградата на ПГРКК ще бъде изградена училищната STEM среда. Дейностите в STEM центъра ще бъдат обвързани с изучаваните учебни предмети - математика, информатика и професионална подготовка "</w:t>
      </w:r>
      <w:proofErr w:type="spellStart"/>
      <w:r w:rsidRPr="00C90B85">
        <w:rPr>
          <w:lang w:val="bg-BG"/>
        </w:rPr>
        <w:t>Корабоводене</w:t>
      </w:r>
      <w:proofErr w:type="spellEnd"/>
      <w:r w:rsidRPr="00C90B85">
        <w:rPr>
          <w:lang w:val="bg-BG"/>
        </w:rPr>
        <w:t xml:space="preserve">-речно", "Електрообзавеждане на кораби" и "Логистика на товари и услуги". Чрез 3D </w:t>
      </w:r>
      <w:proofErr w:type="spellStart"/>
      <w:r w:rsidRPr="00C90B85">
        <w:rPr>
          <w:lang w:val="bg-BG"/>
        </w:rPr>
        <w:t>прототипиране</w:t>
      </w:r>
      <w:proofErr w:type="spellEnd"/>
      <w:r w:rsidRPr="00C90B85">
        <w:rPr>
          <w:lang w:val="bg-BG"/>
        </w:rPr>
        <w:t xml:space="preserve"> на корабни машини и механизми, корабни системи и </w:t>
      </w:r>
      <w:proofErr w:type="spellStart"/>
      <w:r w:rsidRPr="00C90B85">
        <w:rPr>
          <w:lang w:val="bg-BG"/>
        </w:rPr>
        <w:t>интермодални</w:t>
      </w:r>
      <w:proofErr w:type="spellEnd"/>
      <w:r w:rsidRPr="00C90B85">
        <w:rPr>
          <w:lang w:val="bg-BG"/>
        </w:rPr>
        <w:t xml:space="preserve"> транспортни системи ще се провежда интегрирано преподаване с математическите и информационни системи и дигитално и аудиовизуално представяне на цялостни модели за придобиване на </w:t>
      </w:r>
      <w:proofErr w:type="spellStart"/>
      <w:r w:rsidRPr="00C90B85">
        <w:rPr>
          <w:lang w:val="bg-BG"/>
        </w:rPr>
        <w:t>правоспособности</w:t>
      </w:r>
      <w:proofErr w:type="spellEnd"/>
      <w:r w:rsidRPr="00C90B85">
        <w:rPr>
          <w:lang w:val="bg-BG"/>
        </w:rPr>
        <w:t xml:space="preserve">  "</w:t>
      </w:r>
      <w:proofErr w:type="spellStart"/>
      <w:r w:rsidRPr="00C90B85">
        <w:rPr>
          <w:lang w:val="bg-BG"/>
        </w:rPr>
        <w:t>Корабоводител</w:t>
      </w:r>
      <w:proofErr w:type="spellEnd"/>
      <w:r w:rsidRPr="00C90B85">
        <w:rPr>
          <w:lang w:val="bg-BG"/>
        </w:rPr>
        <w:t>", "Корабен електротехник" и "Логистик".</w:t>
      </w:r>
    </w:p>
    <w:sectPr w:rsidR="004D3B10" w:rsidRPr="00C90B8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85"/>
    <w:rsid w:val="004D3B10"/>
    <w:rsid w:val="007E3561"/>
    <w:rsid w:val="00A35E14"/>
    <w:rsid w:val="00C9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4F30"/>
  <w15:chartTrackingRefBased/>
  <w15:docId w15:val="{625F65D3-5390-446A-8073-5E47D896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2024-10-31T12:03:00Z</dcterms:created>
  <dcterms:modified xsi:type="dcterms:W3CDTF">2024-10-31T12:12:00Z</dcterms:modified>
</cp:coreProperties>
</file>